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26F" w:rsidRPr="00FA326F" w:rsidRDefault="00FA326F" w:rsidP="00FA326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FA326F">
        <w:rPr>
          <w:rFonts w:ascii="Times New Roman" w:eastAsia="Times New Roman" w:hAnsi="Times New Roman" w:cs="Times New Roman"/>
          <w:b/>
          <w:bCs/>
          <w:kern w:val="36"/>
          <w:sz w:val="48"/>
          <w:szCs w:val="48"/>
        </w:rPr>
        <w:t xml:space="preserve">Международный HR-стандарт: SA 8000:1997 «Социальная ответственность» </w:t>
      </w:r>
    </w:p>
    <w:p w:rsidR="00FA326F" w:rsidRPr="00FA326F" w:rsidRDefault="00FA326F" w:rsidP="00FA326F">
      <w:pPr>
        <w:spacing w:after="0"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pict/>
      </w:r>
      <w:r w:rsidRPr="00FA326F">
        <w:rPr>
          <w:rFonts w:ascii="Times New Roman" w:eastAsia="Times New Roman" w:hAnsi="Times New Roman" w:cs="Times New Roman"/>
          <w:sz w:val="24"/>
          <w:szCs w:val="24"/>
        </w:rPr>
        <w:pict/>
      </w:r>
      <w:r w:rsidRPr="00FA326F">
        <w:rPr>
          <w:rFonts w:ascii="Times New Roman" w:eastAsia="Times New Roman" w:hAnsi="Times New Roman" w:cs="Times New Roman"/>
          <w:sz w:val="24"/>
          <w:szCs w:val="24"/>
        </w:rPr>
        <w:pict/>
      </w:r>
      <w:r w:rsidRPr="00FA326F">
        <w:rPr>
          <w:rFonts w:ascii="Times New Roman" w:eastAsia="Times New Roman" w:hAnsi="Times New Roman" w:cs="Times New Roman"/>
          <w:sz w:val="24"/>
          <w:szCs w:val="24"/>
        </w:rPr>
        <w:pict/>
      </w:r>
      <w:hyperlink r:id="rId5" w:tgtFrame="_blank" w:history="1">
        <w:r w:rsidRPr="00FA326F">
          <w:rPr>
            <w:rFonts w:ascii="Times New Roman" w:eastAsia="Times New Roman" w:hAnsi="Times New Roman" w:cs="Times New Roman"/>
            <w:color w:val="0E527F"/>
            <w:sz w:val="24"/>
            <w:szCs w:val="24"/>
            <w:u w:val="single"/>
          </w:rPr>
          <w:t>Все объявления</w:t>
        </w:r>
      </w:hyperlink>
    </w:p>
    <w:p w:rsidR="00FA326F" w:rsidRPr="00FA326F" w:rsidRDefault="00FA326F" w:rsidP="00FA326F">
      <w:pPr>
        <w:spacing w:after="0" w:line="240" w:lineRule="auto"/>
        <w:rPr>
          <w:rFonts w:ascii="Times New Roman" w:eastAsia="Times New Roman" w:hAnsi="Times New Roman" w:cs="Times New Roman"/>
          <w:sz w:val="24"/>
          <w:szCs w:val="24"/>
        </w:rPr>
      </w:pPr>
      <w:proofErr w:type="spellStart"/>
      <w:r w:rsidRPr="00FA326F">
        <w:rPr>
          <w:rFonts w:ascii="Times New Roman" w:eastAsia="Times New Roman" w:hAnsi="Times New Roman" w:cs="Times New Roman"/>
          <w:i/>
          <w:iCs/>
          <w:sz w:val="24"/>
          <w:szCs w:val="24"/>
        </w:rPr>
        <w:t>Я</w:t>
      </w:r>
      <w:r w:rsidRPr="00FA326F">
        <w:rPr>
          <w:rFonts w:ascii="Times New Roman" w:eastAsia="Times New Roman" w:hAnsi="Times New Roman" w:cs="Times New Roman"/>
          <w:sz w:val="24"/>
          <w:szCs w:val="24"/>
        </w:rPr>
        <w:t>ндекс</w:t>
      </w:r>
      <w:hyperlink r:id="rId6" w:tgtFrame="_blank" w:history="1">
        <w:r w:rsidRPr="00FA326F">
          <w:rPr>
            <w:rFonts w:ascii="Times New Roman" w:eastAsia="Times New Roman" w:hAnsi="Times New Roman" w:cs="Times New Roman"/>
            <w:color w:val="0000FF"/>
            <w:sz w:val="24"/>
            <w:szCs w:val="24"/>
            <w:u w:val="single"/>
          </w:rPr>
          <w:t>Директ</w:t>
        </w:r>
        <w:proofErr w:type="spellEnd"/>
      </w:hyperlink>
    </w:p>
    <w:p w:rsidR="00FA326F" w:rsidRPr="00FA326F" w:rsidRDefault="00FA326F" w:rsidP="00FA326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52400" cy="152400"/>
            <wp:effectExtent l="19050" t="0" r="0" b="0"/>
            <wp:docPr id="7" name="Рисунок 7" descr="http://favicon.yandex.net/favicon/www.insidepr.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avicon.yandex.net/favicon/www.insidepr.ru"/>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FA326F">
          <w:rPr>
            <w:rFonts w:ascii="Times New Roman" w:eastAsia="Times New Roman" w:hAnsi="Times New Roman" w:cs="Times New Roman"/>
            <w:color w:val="0E527F"/>
            <w:sz w:val="24"/>
            <w:szCs w:val="24"/>
            <w:u w:val="single"/>
          </w:rPr>
          <w:t>Внутренние коммуникации</w:t>
        </w:r>
      </w:hyperlink>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color w:val="000000"/>
          <w:sz w:val="24"/>
          <w:szCs w:val="24"/>
        </w:rPr>
      </w:pPr>
      <w:r w:rsidRPr="00FA326F">
        <w:rPr>
          <w:rFonts w:ascii="Times New Roman" w:eastAsia="Times New Roman" w:hAnsi="Times New Roman" w:cs="Times New Roman"/>
          <w:color w:val="000000"/>
          <w:sz w:val="24"/>
          <w:szCs w:val="24"/>
        </w:rPr>
        <w:t>Школа внутреннего коммуникатора: анализ реальных кейсов, мастер-классы</w:t>
      </w:r>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FA326F">
        <w:rPr>
          <w:rFonts w:ascii="Times New Roman" w:eastAsia="Times New Roman" w:hAnsi="Times New Roman" w:cs="Times New Roman"/>
          <w:color w:val="005EA6"/>
          <w:sz w:val="24"/>
          <w:szCs w:val="24"/>
        </w:rPr>
        <w:t>www.insidepr.ru</w:t>
      </w:r>
      <w:proofErr w:type="spellEnd"/>
    </w:p>
    <w:p w:rsidR="00FA326F" w:rsidRPr="00FA326F" w:rsidRDefault="00FA326F" w:rsidP="00FA326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52400" cy="152400"/>
            <wp:effectExtent l="19050" t="0" r="0" b="0"/>
            <wp:docPr id="8" name="Рисунок 8" descr="http://favicon.yandex.net/favicon/www.real-bs.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avicon.yandex.net/favicon/www.real-bs.ru"/>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tgtFrame="_blank" w:history="1">
        <w:r w:rsidRPr="00FA326F">
          <w:rPr>
            <w:rFonts w:ascii="Times New Roman" w:eastAsia="Times New Roman" w:hAnsi="Times New Roman" w:cs="Times New Roman"/>
            <w:color w:val="0E527F"/>
            <w:sz w:val="24"/>
            <w:szCs w:val="24"/>
            <w:u w:val="single"/>
          </w:rPr>
          <w:t>Управленческий консалтинг</w:t>
        </w:r>
      </w:hyperlink>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color w:val="000000"/>
          <w:sz w:val="24"/>
          <w:szCs w:val="24"/>
        </w:rPr>
      </w:pPr>
      <w:proofErr w:type="spellStart"/>
      <w:r w:rsidRPr="00FA326F">
        <w:rPr>
          <w:rFonts w:ascii="Times New Roman" w:eastAsia="Times New Roman" w:hAnsi="Times New Roman" w:cs="Times New Roman"/>
          <w:color w:val="000000"/>
          <w:sz w:val="24"/>
          <w:szCs w:val="24"/>
        </w:rPr>
        <w:t>Аутсорсинг</w:t>
      </w:r>
      <w:proofErr w:type="spellEnd"/>
      <w:r w:rsidRPr="00FA326F">
        <w:rPr>
          <w:rFonts w:ascii="Times New Roman" w:eastAsia="Times New Roman" w:hAnsi="Times New Roman" w:cs="Times New Roman"/>
          <w:color w:val="000000"/>
          <w:sz w:val="24"/>
          <w:szCs w:val="24"/>
        </w:rPr>
        <w:t>, быстрое закрытие отчетности, оптимизация орг. структуры</w:t>
      </w:r>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sz w:val="24"/>
          <w:szCs w:val="24"/>
        </w:rPr>
      </w:pPr>
      <w:proofErr w:type="spellStart"/>
      <w:r w:rsidRPr="00FA326F">
        <w:rPr>
          <w:rFonts w:ascii="Times New Roman" w:eastAsia="Times New Roman" w:hAnsi="Times New Roman" w:cs="Times New Roman"/>
          <w:color w:val="005EA6"/>
          <w:sz w:val="24"/>
          <w:szCs w:val="24"/>
        </w:rPr>
        <w:t>www.real-bs.ru</w:t>
      </w:r>
      <w:proofErr w:type="spellEnd"/>
    </w:p>
    <w:p w:rsidR="00FA326F" w:rsidRPr="00FA326F" w:rsidRDefault="00FA326F" w:rsidP="00FA326F">
      <w:pPr>
        <w:numPr>
          <w:ilvl w:val="0"/>
          <w:numId w:val="2"/>
        </w:num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152400" cy="152400"/>
            <wp:effectExtent l="19050" t="0" r="0" b="0"/>
            <wp:docPr id="9" name="Рисунок 9" descr="http://favicon.yandex.net/favicon/gintama-briz.kiev.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avicon.yandex.net/favicon/gintama-briz.kiev.ua"/>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tgtFrame="_blank" w:history="1">
        <w:r w:rsidRPr="00FA326F">
          <w:rPr>
            <w:rFonts w:ascii="Times New Roman" w:eastAsia="Times New Roman" w:hAnsi="Times New Roman" w:cs="Times New Roman"/>
            <w:color w:val="0E527F"/>
            <w:sz w:val="24"/>
            <w:szCs w:val="24"/>
            <w:u w:val="single"/>
          </w:rPr>
          <w:t xml:space="preserve">Загородный </w:t>
        </w:r>
        <w:proofErr w:type="spellStart"/>
        <w:r w:rsidRPr="00FA326F">
          <w:rPr>
            <w:rFonts w:ascii="Times New Roman" w:eastAsia="Times New Roman" w:hAnsi="Times New Roman" w:cs="Times New Roman"/>
            <w:color w:val="0E527F"/>
            <w:sz w:val="24"/>
            <w:szCs w:val="24"/>
            <w:u w:val="single"/>
          </w:rPr>
          <w:t>конференц-центр</w:t>
        </w:r>
        <w:proofErr w:type="spellEnd"/>
      </w:hyperlink>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color w:val="000000"/>
          <w:sz w:val="24"/>
          <w:szCs w:val="24"/>
        </w:rPr>
      </w:pPr>
      <w:r w:rsidRPr="00FA326F">
        <w:rPr>
          <w:rFonts w:ascii="Times New Roman" w:eastAsia="Times New Roman" w:hAnsi="Times New Roman" w:cs="Times New Roman"/>
          <w:color w:val="000000"/>
          <w:sz w:val="24"/>
          <w:szCs w:val="24"/>
        </w:rPr>
        <w:t xml:space="preserve">Залы для </w:t>
      </w:r>
      <w:proofErr w:type="spellStart"/>
      <w:proofErr w:type="gramStart"/>
      <w:r w:rsidRPr="00FA326F">
        <w:rPr>
          <w:rFonts w:ascii="Times New Roman" w:eastAsia="Times New Roman" w:hAnsi="Times New Roman" w:cs="Times New Roman"/>
          <w:color w:val="000000"/>
          <w:sz w:val="24"/>
          <w:szCs w:val="24"/>
        </w:rPr>
        <w:t>бизнес-тренингов</w:t>
      </w:r>
      <w:proofErr w:type="spellEnd"/>
      <w:proofErr w:type="gramEnd"/>
      <w:r w:rsidRPr="00FA326F">
        <w:rPr>
          <w:rFonts w:ascii="Times New Roman" w:eastAsia="Times New Roman" w:hAnsi="Times New Roman" w:cs="Times New Roman"/>
          <w:color w:val="000000"/>
          <w:sz w:val="24"/>
          <w:szCs w:val="24"/>
        </w:rPr>
        <w:t xml:space="preserve">. Разные площади. Ресторан. Отель. </w:t>
      </w:r>
      <w:proofErr w:type="spellStart"/>
      <w:r w:rsidRPr="00FA326F">
        <w:rPr>
          <w:rFonts w:ascii="Times New Roman" w:eastAsia="Times New Roman" w:hAnsi="Times New Roman" w:cs="Times New Roman"/>
          <w:color w:val="000000"/>
          <w:sz w:val="24"/>
          <w:szCs w:val="24"/>
        </w:rPr>
        <w:t>Wi-Fi</w:t>
      </w:r>
      <w:proofErr w:type="spellEnd"/>
      <w:r w:rsidRPr="00FA326F">
        <w:rPr>
          <w:rFonts w:ascii="Times New Roman" w:eastAsia="Times New Roman" w:hAnsi="Times New Roman" w:cs="Times New Roman"/>
          <w:color w:val="000000"/>
          <w:sz w:val="24"/>
          <w:szCs w:val="24"/>
        </w:rPr>
        <w:t>!</w:t>
      </w:r>
    </w:p>
    <w:p w:rsidR="00FA326F" w:rsidRPr="00FA326F" w:rsidRDefault="00FA326F" w:rsidP="00FA326F">
      <w:pPr>
        <w:spacing w:before="100" w:beforeAutospacing="1" w:after="100" w:afterAutospacing="1" w:line="240" w:lineRule="auto"/>
        <w:ind w:left="720"/>
        <w:rPr>
          <w:rFonts w:ascii="Times New Roman" w:eastAsia="Times New Roman" w:hAnsi="Times New Roman" w:cs="Times New Roman"/>
          <w:sz w:val="24"/>
          <w:szCs w:val="24"/>
        </w:rPr>
      </w:pPr>
      <w:hyperlink r:id="rId13" w:tgtFrame="_blank" w:history="1">
        <w:r w:rsidRPr="00FA326F">
          <w:rPr>
            <w:rFonts w:ascii="Times New Roman" w:eastAsia="Times New Roman" w:hAnsi="Times New Roman" w:cs="Times New Roman"/>
            <w:color w:val="005EA6"/>
            <w:sz w:val="24"/>
            <w:szCs w:val="24"/>
            <w:u w:val="single"/>
          </w:rPr>
          <w:t>Адрес и телефон</w:t>
        </w:r>
      </w:hyperlink>
      <w:r w:rsidRPr="00FA326F">
        <w:rPr>
          <w:rFonts w:ascii="Times New Roman" w:eastAsia="Times New Roman" w:hAnsi="Times New Roman" w:cs="Times New Roman"/>
          <w:color w:val="005EA6"/>
          <w:sz w:val="24"/>
          <w:szCs w:val="24"/>
        </w:rPr>
        <w:t xml:space="preserve">  ·  </w:t>
      </w:r>
      <w:proofErr w:type="spellStart"/>
      <w:r w:rsidRPr="00FA326F">
        <w:rPr>
          <w:rFonts w:ascii="Times New Roman" w:eastAsia="Times New Roman" w:hAnsi="Times New Roman" w:cs="Times New Roman"/>
          <w:color w:val="005EA6"/>
          <w:sz w:val="24"/>
          <w:szCs w:val="24"/>
        </w:rPr>
        <w:t>gintama-briz.kiev.ua</w:t>
      </w:r>
      <w:proofErr w:type="spellEnd"/>
      <w:r w:rsidRPr="00FA326F">
        <w:rPr>
          <w:rFonts w:ascii="Times New Roman" w:eastAsia="Times New Roman" w:hAnsi="Times New Roman" w:cs="Times New Roman"/>
          <w:color w:val="005EA6"/>
          <w:sz w:val="24"/>
          <w:szCs w:val="24"/>
        </w:rPr>
        <w:t xml:space="preserve">  ·  </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pict/>
      </w:r>
      <w:r w:rsidRPr="00FA326F">
        <w:rPr>
          <w:rFonts w:ascii="Times New Roman" w:eastAsia="Times New Roman" w:hAnsi="Times New Roman" w:cs="Times New Roman"/>
          <w:sz w:val="24"/>
          <w:szCs w:val="24"/>
        </w:rPr>
        <w:t>Настоящий стандарт является первоначальным изданием стандарта SA 8000, единообразного, подвергаемого ревизии стандарта, предназначенного для системы контроля третьей стороны. Подвергаемый периодической ревизии, стандарт SA 8000 будет совершенствоваться по мере того, как заинтересованные стороны  определяют пути его развития, обозначаются коррекции и изменяются условия.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По данному варианту стандарты представили свои советы многие заинтересованные стороны. </w:t>
      </w:r>
      <w:proofErr w:type="gramStart"/>
      <w:r w:rsidRPr="00FA326F">
        <w:rPr>
          <w:rFonts w:ascii="Times New Roman" w:eastAsia="Times New Roman" w:hAnsi="Times New Roman" w:cs="Times New Roman"/>
          <w:sz w:val="24"/>
          <w:szCs w:val="24"/>
        </w:rPr>
        <w:t>СЕРАА (Совет Агентств по аккредитации экономических приоритетов СЕРАА.</w:t>
      </w:r>
      <w:proofErr w:type="gramEnd"/>
      <w:r w:rsidRPr="00FA326F">
        <w:rPr>
          <w:rFonts w:ascii="Times New Roman" w:eastAsia="Times New Roman" w:hAnsi="Times New Roman" w:cs="Times New Roman"/>
          <w:sz w:val="24"/>
          <w:szCs w:val="24"/>
        </w:rPr>
        <w:t xml:space="preserve"> </w:t>
      </w:r>
      <w:proofErr w:type="gramStart"/>
      <w:r w:rsidRPr="00FA326F">
        <w:rPr>
          <w:rFonts w:ascii="Times New Roman" w:eastAsia="Times New Roman" w:hAnsi="Times New Roman" w:cs="Times New Roman"/>
          <w:sz w:val="24"/>
          <w:szCs w:val="24"/>
        </w:rPr>
        <w:t>Октябрь 1997 г.) приветствует также и ваши предложения.</w:t>
      </w:r>
      <w:proofErr w:type="gramEnd"/>
      <w:r w:rsidRPr="00FA326F">
        <w:rPr>
          <w:rFonts w:ascii="Times New Roman" w:eastAsia="Times New Roman" w:hAnsi="Times New Roman" w:cs="Times New Roman"/>
          <w:sz w:val="24"/>
          <w:szCs w:val="24"/>
        </w:rPr>
        <w:t xml:space="preserve"> Комментируя стандарт SA 8000, руководящий документ объединенного проекта или же основы для сертификации, </w:t>
      </w:r>
      <w:proofErr w:type="gramStart"/>
      <w:r w:rsidRPr="00FA326F">
        <w:rPr>
          <w:rFonts w:ascii="Times New Roman" w:eastAsia="Times New Roman" w:hAnsi="Times New Roman" w:cs="Times New Roman"/>
          <w:sz w:val="24"/>
          <w:szCs w:val="24"/>
        </w:rPr>
        <w:t>пожалуйста</w:t>
      </w:r>
      <w:proofErr w:type="gramEnd"/>
      <w:r w:rsidRPr="00FA326F">
        <w:rPr>
          <w:rFonts w:ascii="Times New Roman" w:eastAsia="Times New Roman" w:hAnsi="Times New Roman" w:cs="Times New Roman"/>
          <w:sz w:val="24"/>
          <w:szCs w:val="24"/>
        </w:rPr>
        <w:t xml:space="preserve"> направьте в адрес СЕРАА замечания в письменном виде.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Руководящий документ поможет объяснить и внедрить стандарт SA 8000; предоставит примеры способов проверки соответствия и будет служить в качестве руководства для аудиторов и компаний, стремящихся к сертификации на основе стандарта SA 8000.</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Выражается надежда на то, что как стандарт, так и его руководящий документ будут непрерывно совершенствоваться при содействии очень разнообразного круга людей и организаций.</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t> </w:t>
      </w:r>
    </w:p>
    <w:p w:rsidR="00FA326F" w:rsidRPr="00FA326F" w:rsidRDefault="00FA326F" w:rsidP="00FA326F">
      <w:pPr>
        <w:spacing w:before="100" w:beforeAutospacing="1" w:after="100" w:afterAutospacing="1" w:line="240" w:lineRule="auto"/>
        <w:jc w:val="center"/>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Содержание</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 Цель и сфера деятельности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b/>
          <w:bCs/>
          <w:sz w:val="24"/>
          <w:szCs w:val="24"/>
        </w:rPr>
        <w:lastRenderedPageBreak/>
        <w:t>II.  Нормативные элементы и их интерпретация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b/>
          <w:bCs/>
          <w:sz w:val="24"/>
          <w:szCs w:val="24"/>
        </w:rPr>
        <w:t>III. Определение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 Определение компании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2. Определение поставщика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3. Определение субподрядчика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 Определение исправляющего действия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 Определение корректирующего действия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6. Определение заинтересованной стороной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7. Определение ребенка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8. Определение молодого рабочего</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 Определение труда ребенка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10. Определение принудительного труда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11. Определение защиты детей</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IV. Требования социальной ответственности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 Труд ребенка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2. Принудительный труд</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3. Здоровье и безопасность</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 Свобода объединения и право на переговоры о заключении коллективного договора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 Дискриминация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6. Дисциплинарные меры</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7. Рабочее время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8. Оплата труда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 Системы управления</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t> </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 Цель и сфера деятельности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proofErr w:type="gramStart"/>
      <w:r w:rsidRPr="00FA326F">
        <w:rPr>
          <w:rFonts w:ascii="Times New Roman" w:eastAsia="Times New Roman" w:hAnsi="Times New Roman" w:cs="Times New Roman"/>
          <w:sz w:val="24"/>
          <w:szCs w:val="24"/>
        </w:rPr>
        <w:t>Данный стандарт определяет требования по социальной ответственности с тем, чтобы предоставить компании возможность:</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lastRenderedPageBreak/>
        <w:br/>
        <w:t>а) развивать, поддерживать и проводить  в жизнь политику и процедуры с целью управления теми проблемами, которые она может контролировать и на которые может оказывать влияние;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б) продемонстрировать заинтересованным сторонам, что политика, процедуры и действительность находятся в соответствии с требованиями этого стандарта.</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Требования настоящего стандарта универсальны и распространяются везде, независимо от географического расположения компании.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II. Нормативные элементы и их интерпретация</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proofErr w:type="gramStart"/>
      <w:r w:rsidRPr="00FA326F">
        <w:rPr>
          <w:rFonts w:ascii="Times New Roman" w:eastAsia="Times New Roman" w:hAnsi="Times New Roman" w:cs="Times New Roman"/>
          <w:sz w:val="24"/>
          <w:szCs w:val="24"/>
        </w:rPr>
        <w:t>Компания будет действовать в соответствии с национальным и другим применимым законом, другими требованиями, с которыми соглашается компания и данный стандарт обращены к одной и той же проблеме, предусматривается включение условия, являющегося наиболее обязательным к применению.</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Компания будет также соблюдать принципы следующих международных документов:</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Конвенций * 29 и 105 (Принудительный и обязательный труд)</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87 (Свобода объединения)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98 (Право на переговоры о заключении коллективного договора)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Конвенций МОТ 100 и 111 (Равная оплата труда мужчин и женщин за равный труд; </w:t>
      </w:r>
      <w:proofErr w:type="gramStart"/>
      <w:r w:rsidRPr="00FA326F">
        <w:rPr>
          <w:rFonts w:ascii="Times New Roman" w:eastAsia="Times New Roman" w:hAnsi="Times New Roman" w:cs="Times New Roman"/>
          <w:sz w:val="24"/>
          <w:szCs w:val="24"/>
        </w:rPr>
        <w:t>дискриминация)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135 (Конференция представителей рабочих)</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138 и Рекомендации 146 (Минимальный возраст и Рекомендации)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155 и Рекомендации 164 (Безопасность труда и охраны здоровья)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159 (Профессиональная реабилитация и лица, работающие по найму/нетрудоспособные)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Конвенции МОТ 177 (Надомная работа)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Всеобщей декларации прав человека конвенции ООН по правам ребенка.</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_____________________________________________</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*МОТ – Международная организация труда (ООН)</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III. Определения</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t xml:space="preserve">1. Определение компании: любая организация во всей полноте или деловое предприятие, ответственные за обеспечение выполнения требований данного стандарта, включая весь персонал (т.е. директоров, специалистов, администрацию, наблюдателей не руководящий состав, работающих непосредственно по найму, по контракту или же представляющих </w:t>
      </w:r>
      <w:r w:rsidRPr="00FA326F">
        <w:rPr>
          <w:rFonts w:ascii="Times New Roman" w:eastAsia="Times New Roman" w:hAnsi="Times New Roman" w:cs="Times New Roman"/>
          <w:sz w:val="24"/>
          <w:szCs w:val="24"/>
        </w:rPr>
        <w:lastRenderedPageBreak/>
        <w:t>компанию каким-то другим образом).</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2. Определение поставщика: деловая организация, предоставляющая компании товары и/ил услуги, необходимые и используемые </w:t>
      </w:r>
      <w:proofErr w:type="gramStart"/>
      <w:r w:rsidRPr="00FA326F">
        <w:rPr>
          <w:rFonts w:ascii="Times New Roman" w:eastAsia="Times New Roman" w:hAnsi="Times New Roman" w:cs="Times New Roman"/>
          <w:sz w:val="24"/>
          <w:szCs w:val="24"/>
        </w:rPr>
        <w:t>в</w:t>
      </w:r>
      <w:proofErr w:type="gramEnd"/>
      <w:r w:rsidRPr="00FA326F">
        <w:rPr>
          <w:rFonts w:ascii="Times New Roman" w:eastAsia="Times New Roman" w:hAnsi="Times New Roman" w:cs="Times New Roman"/>
          <w:sz w:val="24"/>
          <w:szCs w:val="24"/>
        </w:rPr>
        <w:t>/для производства изделий компанией и/или выполнению ею услуг.</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3. Определение субподрядчика: деловая организация в цепочке поставок, которая прямо или косвенно предоставляет поставщику товары и/или услуги, необходимые и используемые </w:t>
      </w:r>
      <w:proofErr w:type="gramStart"/>
      <w:r w:rsidRPr="00FA326F">
        <w:rPr>
          <w:rFonts w:ascii="Times New Roman" w:eastAsia="Times New Roman" w:hAnsi="Times New Roman" w:cs="Times New Roman"/>
          <w:sz w:val="24"/>
          <w:szCs w:val="24"/>
        </w:rPr>
        <w:t>в</w:t>
      </w:r>
      <w:proofErr w:type="gramEnd"/>
      <w:r w:rsidRPr="00FA326F">
        <w:rPr>
          <w:rFonts w:ascii="Times New Roman" w:eastAsia="Times New Roman" w:hAnsi="Times New Roman" w:cs="Times New Roman"/>
          <w:sz w:val="24"/>
          <w:szCs w:val="24"/>
        </w:rPr>
        <w:t>/</w:t>
      </w:r>
      <w:proofErr w:type="gramStart"/>
      <w:r w:rsidRPr="00FA326F">
        <w:rPr>
          <w:rFonts w:ascii="Times New Roman" w:eastAsia="Times New Roman" w:hAnsi="Times New Roman" w:cs="Times New Roman"/>
          <w:sz w:val="24"/>
          <w:szCs w:val="24"/>
        </w:rPr>
        <w:t>для</w:t>
      </w:r>
      <w:proofErr w:type="gramEnd"/>
      <w:r w:rsidRPr="00FA326F">
        <w:rPr>
          <w:rFonts w:ascii="Times New Roman" w:eastAsia="Times New Roman" w:hAnsi="Times New Roman" w:cs="Times New Roman"/>
          <w:sz w:val="24"/>
          <w:szCs w:val="24"/>
        </w:rPr>
        <w:t xml:space="preserve"> производства товаров и услуг поставщика и/или компании.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 Определение исправляющего действия: действие, предпринимаемое для исправления несоответствия.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 Определение корректирующего действия: действие, предпринимаемое для предотвращения повторения несоответствия.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6. Определение заинтересованной стороны: индивидуальное лицо или группа лиц, имеющих отношение или испытывающих на себе влияние социальной деятельности компании.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7. Определение ребенка: любое лицо, моложе 15 лет, если местный закон и минимальном </w:t>
      </w:r>
      <w:proofErr w:type="gramStart"/>
      <w:r w:rsidRPr="00FA326F">
        <w:rPr>
          <w:rFonts w:ascii="Times New Roman" w:eastAsia="Times New Roman" w:hAnsi="Times New Roman" w:cs="Times New Roman"/>
          <w:sz w:val="24"/>
          <w:szCs w:val="24"/>
        </w:rPr>
        <w:t>возрасте</w:t>
      </w:r>
      <w:proofErr w:type="gramEnd"/>
      <w:r w:rsidRPr="00FA326F">
        <w:rPr>
          <w:rFonts w:ascii="Times New Roman" w:eastAsia="Times New Roman" w:hAnsi="Times New Roman" w:cs="Times New Roman"/>
          <w:sz w:val="24"/>
          <w:szCs w:val="24"/>
        </w:rPr>
        <w:t xml:space="preserve"> не обуславливает более старший возраст для работы или обязательного обучения, в таком случае действует более старший возраст. Если же</w:t>
      </w:r>
      <w:proofErr w:type="gramStart"/>
      <w:r w:rsidRPr="00FA326F">
        <w:rPr>
          <w:rFonts w:ascii="Times New Roman" w:eastAsia="Times New Roman" w:hAnsi="Times New Roman" w:cs="Times New Roman"/>
          <w:sz w:val="24"/>
          <w:szCs w:val="24"/>
        </w:rPr>
        <w:t xml:space="preserve"> ,</w:t>
      </w:r>
      <w:proofErr w:type="gramEnd"/>
      <w:r w:rsidRPr="00FA326F">
        <w:rPr>
          <w:rFonts w:ascii="Times New Roman" w:eastAsia="Times New Roman" w:hAnsi="Times New Roman" w:cs="Times New Roman"/>
          <w:sz w:val="24"/>
          <w:szCs w:val="24"/>
        </w:rPr>
        <w:t xml:space="preserve"> тем не менее, местный закон о минимальном возрасте определяет возраст 14 лет в соответствии с исключениями, действующими в развивающихся странах согласно Конвенции МОТ 138, то будет действовать более младший возраст.</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8. Определение молодого рабочего: любой рабочий, возраст которого превышает возраст ребенка и не достигает 18 лет.</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 Определение труда ребенка: любая работа, выполняемая ребенком, возраст которого моложе возраста, указанного выше в определении ребенка, за исключением случаев, указанных в Рекомендации МОТ 146.</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10. Определение принудительного труда: любая работа или услуга, выполняемые любым лицом под угрозой любого наказания, на которые, указанное лицо не предложило себя добровольно.</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11. Определение защиты детей: вся необходимая поддержка и действия, предпринимаемые для обеспечения безопасности, здоровья, образования и развития детей, подвергнутых детскому труду, определение которого было указано выше и освобождение от работы.</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IV. Требования социальной ответственности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1. Труд ребенка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b/>
          <w:bCs/>
          <w:sz w:val="24"/>
          <w:szCs w:val="24"/>
        </w:rPr>
        <w:br/>
      </w:r>
      <w:r w:rsidRPr="00FA326F">
        <w:rPr>
          <w:rFonts w:ascii="Times New Roman" w:eastAsia="Times New Roman" w:hAnsi="Times New Roman" w:cs="Times New Roman"/>
          <w:b/>
          <w:bCs/>
          <w:sz w:val="24"/>
          <w:szCs w:val="24"/>
        </w:rPr>
        <w:br/>
        <w:t>     Критерий: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1.1. Компания не будет применять или поддерживать применение детского труда, </w:t>
      </w:r>
      <w:r w:rsidRPr="00FA326F">
        <w:rPr>
          <w:rFonts w:ascii="Times New Roman" w:eastAsia="Times New Roman" w:hAnsi="Times New Roman" w:cs="Times New Roman"/>
          <w:sz w:val="24"/>
          <w:szCs w:val="24"/>
        </w:rPr>
        <w:lastRenderedPageBreak/>
        <w:t>определение которого представлено выше;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1.2. </w:t>
      </w:r>
      <w:proofErr w:type="gramStart"/>
      <w:r w:rsidRPr="00FA326F">
        <w:rPr>
          <w:rFonts w:ascii="Times New Roman" w:eastAsia="Times New Roman" w:hAnsi="Times New Roman" w:cs="Times New Roman"/>
          <w:sz w:val="24"/>
          <w:szCs w:val="24"/>
        </w:rPr>
        <w:t>Компания установит, документально подтвердит, будет поддерживать и эффективно взаимодействовать с персоналом и курсом других заинтересованных  сторон с целью защиты детей при обнаружении факта их работы в ситуациях, подобных описанным выше в определении детского труда и представит соответствующую поддержку для того, чтобы дать возможность таким детям посещать и находится в школе до истечения детского возраста, определенного выше.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1.3.</w:t>
      </w:r>
      <w:proofErr w:type="gramEnd"/>
      <w:r w:rsidRPr="00FA326F">
        <w:rPr>
          <w:rFonts w:ascii="Times New Roman" w:eastAsia="Times New Roman" w:hAnsi="Times New Roman" w:cs="Times New Roman"/>
          <w:sz w:val="24"/>
          <w:szCs w:val="24"/>
        </w:rPr>
        <w:t> </w:t>
      </w:r>
      <w:proofErr w:type="gramStart"/>
      <w:r w:rsidRPr="00FA326F">
        <w:rPr>
          <w:rFonts w:ascii="Times New Roman" w:eastAsia="Times New Roman" w:hAnsi="Times New Roman" w:cs="Times New Roman"/>
          <w:sz w:val="24"/>
          <w:szCs w:val="24"/>
        </w:rPr>
        <w:t>Компания установит, документально подтвердит, будет поддерживать и эффективно сотрудничать с персоналом и другими курсами и линиями поведения заинтересованных сторон для того, чтобы поддержать образование детей, на которых распространяется Рекомендация МОТ 146, и молодых рабочих, на которых распространяется местные законы об обязательном образовании или тех, которые посещают школу, включая средства, позволяющие обеспечить, чтобы ни один такой ребенок или молодой рабочий не</w:t>
      </w:r>
      <w:proofErr w:type="gramEnd"/>
      <w:r w:rsidRPr="00FA326F">
        <w:rPr>
          <w:rFonts w:ascii="Times New Roman" w:eastAsia="Times New Roman" w:hAnsi="Times New Roman" w:cs="Times New Roman"/>
          <w:sz w:val="24"/>
          <w:szCs w:val="24"/>
        </w:rPr>
        <w:t xml:space="preserve"> были привлечены к труду во время, затрачиваемое ежедневно на транспорт (на работу и с работы и школы), школьные занятия и работу не превышало 10 часов в день;</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1.4. На рабочем месте или за его пределами компания не будет подвергать детей или молодых рабочих опасности, грозящей их жизни или здоровью.</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2. Принудительный труд</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t xml:space="preserve">2.1. Критерий: компания не будет </w:t>
      </w:r>
      <w:proofErr w:type="gramStart"/>
      <w:r w:rsidRPr="00FA326F">
        <w:rPr>
          <w:rFonts w:ascii="Times New Roman" w:eastAsia="Times New Roman" w:hAnsi="Times New Roman" w:cs="Times New Roman"/>
          <w:sz w:val="24"/>
          <w:szCs w:val="24"/>
        </w:rPr>
        <w:t>применять</w:t>
      </w:r>
      <w:proofErr w:type="gramEnd"/>
      <w:r w:rsidRPr="00FA326F">
        <w:rPr>
          <w:rFonts w:ascii="Times New Roman" w:eastAsia="Times New Roman" w:hAnsi="Times New Roman" w:cs="Times New Roman"/>
          <w:sz w:val="24"/>
          <w:szCs w:val="24"/>
        </w:rPr>
        <w:t xml:space="preserve"> и не будет поддерживать применение принудительного труда, а также при приеме на работу и начале трудовой деятельности в компании к персоналу не будет предъявляться требования вносить деньги в депозит или подобные бумаги.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3. Здоровье и безопасность</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3.1. </w:t>
      </w:r>
      <w:proofErr w:type="gramStart"/>
      <w:r w:rsidRPr="00FA326F">
        <w:rPr>
          <w:rFonts w:ascii="Times New Roman" w:eastAsia="Times New Roman" w:hAnsi="Times New Roman" w:cs="Times New Roman"/>
          <w:sz w:val="24"/>
          <w:szCs w:val="24"/>
        </w:rPr>
        <w:t>Компания, имеющая представление о положении дел в промышленности и любых характерных опасностях, обеспечит безопасную и здоровую окружающую рабочую обстановку и предпримет адекватные меры для предотвращения несчастных случаев и нанесения вреда здоровью, возникающие и связанные с/или в процессе труда, сведя к минимуму, насколько это приемлемо, причины опасности, присущие окружающей рабочей обстановке;</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3.2. Компания назначит старшего представителя из числа администрации, ответственного за здоровье и безопасность всего персонала и ответственного за внедрение пунктов «раздела «Здоровье и безопасность» настоящего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3.3. Компания обеспечит всему персоналу регулярное и учитываемое обучение по охране здоровья и </w:t>
      </w:r>
      <w:proofErr w:type="gramStart"/>
      <w:r w:rsidRPr="00FA326F">
        <w:rPr>
          <w:rFonts w:ascii="Times New Roman" w:eastAsia="Times New Roman" w:hAnsi="Times New Roman" w:cs="Times New Roman"/>
          <w:sz w:val="24"/>
          <w:szCs w:val="24"/>
        </w:rPr>
        <w:t>безопасности</w:t>
      </w:r>
      <w:proofErr w:type="gramEnd"/>
      <w:r w:rsidRPr="00FA326F">
        <w:rPr>
          <w:rFonts w:ascii="Times New Roman" w:eastAsia="Times New Roman" w:hAnsi="Times New Roman" w:cs="Times New Roman"/>
          <w:sz w:val="24"/>
          <w:szCs w:val="24"/>
        </w:rPr>
        <w:t xml:space="preserve"> и такое обучение повторяется для нового и вновь назначаемого персонала;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3.4. Компания установит </w:t>
      </w:r>
      <w:proofErr w:type="gramStart"/>
      <w:r w:rsidRPr="00FA326F">
        <w:rPr>
          <w:rFonts w:ascii="Times New Roman" w:eastAsia="Times New Roman" w:hAnsi="Times New Roman" w:cs="Times New Roman"/>
          <w:sz w:val="24"/>
          <w:szCs w:val="24"/>
        </w:rPr>
        <w:t>порядок</w:t>
      </w:r>
      <w:proofErr w:type="gramEnd"/>
      <w:r w:rsidRPr="00FA326F">
        <w:rPr>
          <w:rFonts w:ascii="Times New Roman" w:eastAsia="Times New Roman" w:hAnsi="Times New Roman" w:cs="Times New Roman"/>
          <w:sz w:val="24"/>
          <w:szCs w:val="24"/>
        </w:rPr>
        <w:t xml:space="preserve"> каким образом обнаруживать, избегать или реагировать на потенциальные угрозы здоровью и безопасности всего персонала;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3.5. Компания обеспечит для пользования всему персоналу чистые туалетные комнаты, доступ к питьевой воде и, если приемлемо, гигиенические условия для хранения пищи;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lastRenderedPageBreak/>
        <w:br/>
        <w:t>3.6. Компания обеспечит, если предусмотрено для персонала, условия для сна, чтобы они были чистыми, надежными и удовлетворяли основным требованиям персонала.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4. Свобода объединения и право на переговоры о заключении коллективного договора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4.1. Компания будет уважать право всего персонала образовывать и присоединяться к  профсоюзам по своему выбору и коллективно вести переговоры;</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4.2. В тех случаях, когда права на свободу объединения и переговоры о заключении коллективного договора ограничены законом, компания будет помогать параллельным способом независимого и свободного объединения и ведения переговоров для всего такого персонала;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4.3. Компания будет следить за тем, чтобы представители таких лиц не подвергались дискриминации и чтобы такие представители имели доступ к членам своих организаций на рабочих местах.</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5. Дискриминация (ограничение в правах)</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5.1. Компания не будет применять или поддерживать дискриминацию при приеме на работу, при оплате труда, при доступе к обучению, продвижении по службе, завершении срока службы или уходе на пенсию, основанную на принадлежности к определенной расе, касте, национальности, религии, полу, сексуальной ориентации, членству в объединении по политическим убеждениям или при нетрудоспособности.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5.2. Компания не будет вмешиваться в осуществление прав персоналом, соблюдая принципы или обычаи или удовлетворения потребности, относящиеся к расе, касте, национальному происхождению,  религии, полу, сексуальной ориентации, членству в объединении, политическому убеждению или же при нетрудоспособности.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5.3. Компания не позволит, чтобы имели место манеры поведения, включая жесты, язык и физические контакты, подобные сексуальному принуждению, являющиеся угрожающими или оскорбительными.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6. Дисциплинарные меры</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6.1. Компания не будет применять или поддерживать использование телесное наказание, умственное или физическое принуждение и устные ругательства.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7. Рабочее время</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7.1. Компания будет действовать в соответствии с применяемыми законами и </w:t>
      </w:r>
      <w:r w:rsidRPr="00FA326F">
        <w:rPr>
          <w:rFonts w:ascii="Times New Roman" w:eastAsia="Times New Roman" w:hAnsi="Times New Roman" w:cs="Times New Roman"/>
          <w:sz w:val="24"/>
          <w:szCs w:val="24"/>
        </w:rPr>
        <w:lastRenderedPageBreak/>
        <w:t>промышленными стандартами, касающимися времени работы; в любом случае, от персонала не может быть потребована на регулярной основе работа, превышающая 48 часов в неделю и в течени</w:t>
      </w:r>
      <w:proofErr w:type="gramStart"/>
      <w:r w:rsidRPr="00FA326F">
        <w:rPr>
          <w:rFonts w:ascii="Times New Roman" w:eastAsia="Times New Roman" w:hAnsi="Times New Roman" w:cs="Times New Roman"/>
          <w:sz w:val="24"/>
          <w:szCs w:val="24"/>
        </w:rPr>
        <w:t>и</w:t>
      </w:r>
      <w:proofErr w:type="gramEnd"/>
      <w:r w:rsidRPr="00FA326F">
        <w:rPr>
          <w:rFonts w:ascii="Times New Roman" w:eastAsia="Times New Roman" w:hAnsi="Times New Roman" w:cs="Times New Roman"/>
          <w:sz w:val="24"/>
          <w:szCs w:val="24"/>
        </w:rPr>
        <w:t xml:space="preserve"> каждых семи дней должен быть предоставлен, по крайней мере, один выходной день.</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7.2. Компания будет следить за тем, чтобы сверхурочное время (свыше 48 часов в неделю) не превышало 12 часов у каждого работающего в неделю и чтобы требование в сверхурочной работе возникало лишь в исключительных случаях и при краткосрочных обстоятельствах и всегда компенсировалось премиальной оплатой.</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8. Оплата труда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Критерии: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8.1. Компания будет следить за тем, чтобы </w:t>
      </w:r>
      <w:proofErr w:type="gramStart"/>
      <w:r w:rsidRPr="00FA326F">
        <w:rPr>
          <w:rFonts w:ascii="Times New Roman" w:eastAsia="Times New Roman" w:hAnsi="Times New Roman" w:cs="Times New Roman"/>
          <w:sz w:val="24"/>
          <w:szCs w:val="24"/>
        </w:rPr>
        <w:t>зарплаты, выплачиваемые за обычную рабочую неделю соответствовали</w:t>
      </w:r>
      <w:proofErr w:type="gramEnd"/>
      <w:r w:rsidRPr="00FA326F">
        <w:rPr>
          <w:rFonts w:ascii="Times New Roman" w:eastAsia="Times New Roman" w:hAnsi="Times New Roman" w:cs="Times New Roman"/>
          <w:sz w:val="24"/>
          <w:szCs w:val="24"/>
        </w:rPr>
        <w:t>, по крайней мере, законным или минимальным промышленным стандартам и были всегда достаточны для удовлетворения основных потребностей персонала и для получения некоторого дискриминационного дохода.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8.2. Компания будет следить за тем, чтобы удержания из зарплаты не производились в дисциплинарных целях, чтобы ясно и регулярно до рабочих доводилась подробная информация о сочетании зарплаты с прибылью; компания будет следить также за тем, чтобы заработная плата и прибыль </w:t>
      </w:r>
      <w:proofErr w:type="gramStart"/>
      <w:r w:rsidRPr="00FA326F">
        <w:rPr>
          <w:rFonts w:ascii="Times New Roman" w:eastAsia="Times New Roman" w:hAnsi="Times New Roman" w:cs="Times New Roman"/>
          <w:sz w:val="24"/>
          <w:szCs w:val="24"/>
        </w:rPr>
        <w:t>выдавались в полном соответствии с применяемыми законами и чтобы оплата труда производилась</w:t>
      </w:r>
      <w:proofErr w:type="gramEnd"/>
      <w:r w:rsidRPr="00FA326F">
        <w:rPr>
          <w:rFonts w:ascii="Times New Roman" w:eastAsia="Times New Roman" w:hAnsi="Times New Roman" w:cs="Times New Roman"/>
          <w:sz w:val="24"/>
          <w:szCs w:val="24"/>
        </w:rPr>
        <w:t xml:space="preserve"> либо наличными деньгами, либо в виде чека так, как удобно рабочим;</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8.3. </w:t>
      </w:r>
      <w:proofErr w:type="gramStart"/>
      <w:r w:rsidRPr="00FA326F">
        <w:rPr>
          <w:rFonts w:ascii="Times New Roman" w:eastAsia="Times New Roman" w:hAnsi="Times New Roman" w:cs="Times New Roman"/>
          <w:sz w:val="24"/>
          <w:szCs w:val="24"/>
        </w:rPr>
        <w:t>Компания будет следить за тем, чтобы договорные мероприятия, касающиеся только труда и программы ложных учений не предпринимались в попытке избежать выполнения своих обязательств перед персоналом по действующим законодательству о труде и социальной защите и обязательным постановлениям.</w:t>
      </w:r>
      <w:proofErr w:type="gramEnd"/>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rPr>
        <w:t>9. Системы управления</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sz w:val="24"/>
          <w:szCs w:val="24"/>
        </w:rPr>
        <w:t>Критерий: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b/>
          <w:bCs/>
          <w:sz w:val="24"/>
          <w:szCs w:val="24"/>
          <w:u w:val="single"/>
        </w:rPr>
        <w:t>Политика</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9.1. </w:t>
      </w:r>
      <w:proofErr w:type="gramStart"/>
      <w:r w:rsidRPr="00FA326F">
        <w:rPr>
          <w:rFonts w:ascii="Times New Roman" w:eastAsia="Times New Roman" w:hAnsi="Times New Roman" w:cs="Times New Roman"/>
          <w:sz w:val="24"/>
          <w:szCs w:val="24"/>
        </w:rPr>
        <w:t>Высшее руководство определит политику компании по социальной ответственности и условиям труда, гарантируя, что она: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а) включит обязательство подтвердить все требования данного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б) включит обязательство действовать в соответствии с национальным и другим  применяемым законом, другими требованиями, с которыми соглашается компания и уважать международные документы и их толкование (перечислены в разделе II);</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в) включит обязательство непрерывного совершенствования;</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г) с успехом подтверждена документами, осуществляется, поддерживается, передается и является доступной в понятной для всего персонала форме, включая директоров, исполнителей, администрацию, наблюдателей и тот состав, который работает по найму, </w:t>
      </w:r>
      <w:r w:rsidRPr="00FA326F">
        <w:rPr>
          <w:rFonts w:ascii="Times New Roman" w:eastAsia="Times New Roman" w:hAnsi="Times New Roman" w:cs="Times New Roman"/>
          <w:sz w:val="24"/>
          <w:szCs w:val="24"/>
        </w:rPr>
        <w:lastRenderedPageBreak/>
        <w:t>по контракту или же каким-то другим образом представляет компанию;</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proofErr w:type="spellStart"/>
      <w:r w:rsidRPr="00FA326F">
        <w:rPr>
          <w:rFonts w:ascii="Times New Roman" w:eastAsia="Times New Roman" w:hAnsi="Times New Roman" w:cs="Times New Roman"/>
          <w:sz w:val="24"/>
          <w:szCs w:val="24"/>
        </w:rPr>
        <w:t>д</w:t>
      </w:r>
      <w:proofErr w:type="spellEnd"/>
      <w:r w:rsidRPr="00FA326F">
        <w:rPr>
          <w:rFonts w:ascii="Times New Roman" w:eastAsia="Times New Roman" w:hAnsi="Times New Roman" w:cs="Times New Roman"/>
          <w:sz w:val="24"/>
          <w:szCs w:val="24"/>
        </w:rPr>
        <w:t>) доступна общественности.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Проверка со стороны руководства</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9.2. Высшее руководство будет периодически проверять соответствие, пригодность и непрерывную действенность политики компании, в отношении требований данного стандарта и других требований, с которыми соглашается компания. Там, где приемлемо, будет производиться улучшение и совершенствование системы.</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Представители компании</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9.3. Компания назначит старшего представителя администрации, который независимо от других обязательств, будет обеспечивать выполнение требований данного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9.4. Компания предоставит возможность не руководящему составу выбрать своего представителя для осуществления связи со старшим руководством по делам, касающимся данного стандарта.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Планирование и выполнение планов</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9.5. </w:t>
      </w:r>
      <w:proofErr w:type="gramStart"/>
      <w:r w:rsidRPr="00FA326F">
        <w:rPr>
          <w:rFonts w:ascii="Times New Roman" w:eastAsia="Times New Roman" w:hAnsi="Times New Roman" w:cs="Times New Roman"/>
          <w:sz w:val="24"/>
          <w:szCs w:val="24"/>
        </w:rPr>
        <w:t>Компания будет следить за тем, чтобы требования данного стандарта были поняты и выполнялись на всех уровнях организации; способы будут включать, но не ограничатся на этом:</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а) четкое определение роли, ответственности и полномочий;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б) обучение новых и/или временных работников при приеме на работу;</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в) периодическое обучение и познавательные программы для имеющихся работников;</w:t>
      </w:r>
      <w:proofErr w:type="gramEnd"/>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г) непрерывный контроль деятельности и результатов для того, чтобы показать действенность внедренных систем с целью удовлетворения требований политики компании и данного стандарта.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proofErr w:type="gramStart"/>
      <w:r w:rsidRPr="00FA326F">
        <w:rPr>
          <w:rFonts w:ascii="Times New Roman" w:eastAsia="Times New Roman" w:hAnsi="Times New Roman" w:cs="Times New Roman"/>
          <w:b/>
          <w:bCs/>
          <w:sz w:val="24"/>
          <w:szCs w:val="24"/>
          <w:u w:val="single"/>
        </w:rPr>
        <w:t>Контроль за</w:t>
      </w:r>
      <w:proofErr w:type="gramEnd"/>
      <w:r w:rsidRPr="00FA326F">
        <w:rPr>
          <w:rFonts w:ascii="Times New Roman" w:eastAsia="Times New Roman" w:hAnsi="Times New Roman" w:cs="Times New Roman"/>
          <w:b/>
          <w:bCs/>
          <w:sz w:val="24"/>
          <w:szCs w:val="24"/>
          <w:u w:val="single"/>
        </w:rPr>
        <w:t xml:space="preserve"> поставщиками</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9.6. Компания </w:t>
      </w:r>
      <w:proofErr w:type="gramStart"/>
      <w:r w:rsidRPr="00FA326F">
        <w:rPr>
          <w:rFonts w:ascii="Times New Roman" w:eastAsia="Times New Roman" w:hAnsi="Times New Roman" w:cs="Times New Roman"/>
          <w:sz w:val="24"/>
          <w:szCs w:val="24"/>
        </w:rPr>
        <w:t>установит</w:t>
      </w:r>
      <w:proofErr w:type="gramEnd"/>
      <w:r w:rsidRPr="00FA326F">
        <w:rPr>
          <w:rFonts w:ascii="Times New Roman" w:eastAsia="Times New Roman" w:hAnsi="Times New Roman" w:cs="Times New Roman"/>
          <w:sz w:val="24"/>
          <w:szCs w:val="24"/>
        </w:rPr>
        <w:t xml:space="preserve"> и будет поддерживать соответствующий порядок оценки и выбора поставщиков, основанный на их способности удовлетворять требования данного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9.7. Компания будет вести соответствующую регистрацию обязательств поставщиков по социальной ответственности, включая, </w:t>
      </w:r>
      <w:proofErr w:type="gramStart"/>
      <w:r w:rsidRPr="00FA326F">
        <w:rPr>
          <w:rFonts w:ascii="Times New Roman" w:eastAsia="Times New Roman" w:hAnsi="Times New Roman" w:cs="Times New Roman"/>
          <w:sz w:val="24"/>
          <w:szCs w:val="24"/>
        </w:rPr>
        <w:t>но</w:t>
      </w:r>
      <w:proofErr w:type="gramEnd"/>
      <w:r w:rsidRPr="00FA326F">
        <w:rPr>
          <w:rFonts w:ascii="Times New Roman" w:eastAsia="Times New Roman" w:hAnsi="Times New Roman" w:cs="Times New Roman"/>
          <w:sz w:val="24"/>
          <w:szCs w:val="24"/>
        </w:rPr>
        <w:t xml:space="preserve"> не ограничиваясь на этом, письменные обязательства поставщиков:</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а) подчиняться всем требованиям данного стандарта (включая данное условие);</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б) участвовать в деятельности компании по контролю в соответствии с просьбой;</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в) оперативно исправлять любое несоответствие требованиям настоящего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lastRenderedPageBreak/>
        <w:t>г) оперативно и исчерпывающе информировать компанию о любых и всех релевантных деловых взаимоотношениях с другими поставщиками и субподрядчиками.</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9.8. Компания будет сохранять обоснованные доказательства того, что требования данного стандарта выполняются поставщиками и субподрядчиками.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Реагирование на беспокойство и принятие корректирующих действий</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9.9. Компания будет рассматривать, обращаться и реагировать на беспокойство работников и других заинтересованных сторон, проявляемого относительно соответствия/несоответствия политики компании и/или требований данного стандарта; компания воздержится от наказания, увольнения или других дискриминационных мер в отношении любого работника за предоставление информации, касающейся несоблюдения стандарта.</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9.10. Компания будет предпринимать исправляющее и корректирующее действие и задействует </w:t>
      </w:r>
      <w:proofErr w:type="gramStart"/>
      <w:r w:rsidRPr="00FA326F">
        <w:rPr>
          <w:rFonts w:ascii="Times New Roman" w:eastAsia="Times New Roman" w:hAnsi="Times New Roman" w:cs="Times New Roman"/>
          <w:sz w:val="24"/>
          <w:szCs w:val="24"/>
        </w:rPr>
        <w:t>ресурсы</w:t>
      </w:r>
      <w:proofErr w:type="gramEnd"/>
      <w:r w:rsidRPr="00FA326F">
        <w:rPr>
          <w:rFonts w:ascii="Times New Roman" w:eastAsia="Times New Roman" w:hAnsi="Times New Roman" w:cs="Times New Roman"/>
          <w:sz w:val="24"/>
          <w:szCs w:val="24"/>
        </w:rPr>
        <w:t>  соответствующие по своей сущности любому несоответствию, обнаруженному в политике компании и/или требованиях стандарта.</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Внешние связи</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 xml:space="preserve">9.11. Компания установит и будет поддерживать порядок, в соответствии с которым будет передавать регулярно заинтересованным сторонам сведения и другую информацию, касающуюся выполнения требований данного стандарта, включая, </w:t>
      </w:r>
      <w:proofErr w:type="gramStart"/>
      <w:r w:rsidRPr="00FA326F">
        <w:rPr>
          <w:rFonts w:ascii="Times New Roman" w:eastAsia="Times New Roman" w:hAnsi="Times New Roman" w:cs="Times New Roman"/>
          <w:sz w:val="24"/>
          <w:szCs w:val="24"/>
        </w:rPr>
        <w:t>но</w:t>
      </w:r>
      <w:proofErr w:type="gramEnd"/>
      <w:r w:rsidRPr="00FA326F">
        <w:rPr>
          <w:rFonts w:ascii="Times New Roman" w:eastAsia="Times New Roman" w:hAnsi="Times New Roman" w:cs="Times New Roman"/>
          <w:sz w:val="24"/>
          <w:szCs w:val="24"/>
        </w:rPr>
        <w:t xml:space="preserve"> не ограничиваясь при этом, результаты проверок руководством и показатели, полученные при</w:t>
      </w:r>
    </w:p>
    <w:p w:rsidR="00FA326F" w:rsidRPr="00FA326F" w:rsidRDefault="00FA326F" w:rsidP="00FA326F">
      <w:pPr>
        <w:spacing w:before="100" w:beforeAutospacing="1" w:after="100" w:afterAutospacing="1" w:line="240" w:lineRule="auto"/>
        <w:rPr>
          <w:rFonts w:ascii="Times New Roman" w:eastAsia="Times New Roman" w:hAnsi="Times New Roman" w:cs="Times New Roman"/>
          <w:sz w:val="24"/>
          <w:szCs w:val="24"/>
        </w:rPr>
      </w:pPr>
      <w:r w:rsidRPr="00FA326F">
        <w:rPr>
          <w:rFonts w:ascii="Times New Roman" w:eastAsia="Times New Roman" w:hAnsi="Times New Roman" w:cs="Times New Roman"/>
          <w:b/>
          <w:bCs/>
          <w:sz w:val="24"/>
          <w:szCs w:val="24"/>
          <w:u w:val="single"/>
        </w:rPr>
        <w:t>Доступность проверки</w:t>
      </w:r>
      <w:r w:rsidRPr="00FA326F">
        <w:rPr>
          <w:rFonts w:ascii="Times New Roman" w:eastAsia="Times New Roman" w:hAnsi="Times New Roman" w:cs="Times New Roman"/>
          <w:b/>
          <w:bCs/>
          <w:sz w:val="24"/>
          <w:szCs w:val="24"/>
        </w:rPr>
        <w:t xml:space="preserve"> </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9.12. В тех случаях, когда требуется по контракту, компания будет предоставлять обоснованную информацию и доступ заинтересованным сторонам, желающим проверить соответствие требованиям данного стандарта; если далее требуется по контракту, то подобная информация и доступ будут также предоставлены поставщиками и субподрядчиками, при включении такого требования в контракты компании на закупку.</w:t>
      </w:r>
      <w:r w:rsidRPr="00FA326F">
        <w:rPr>
          <w:rFonts w:ascii="Times New Roman" w:eastAsia="Times New Roman" w:hAnsi="Times New Roman" w:cs="Times New Roman"/>
          <w:sz w:val="24"/>
          <w:szCs w:val="24"/>
        </w:rPr>
        <w:br/>
      </w:r>
      <w:r w:rsidRPr="00FA326F">
        <w:rPr>
          <w:rFonts w:ascii="Times New Roman" w:eastAsia="Times New Roman" w:hAnsi="Times New Roman" w:cs="Times New Roman"/>
          <w:sz w:val="24"/>
          <w:szCs w:val="24"/>
        </w:rPr>
        <w:br/>
        <w:t>9.13. Компания будет проводить соответствующую регистрацию для показа соответствия требованиям данного стандарта.</w:t>
      </w:r>
    </w:p>
    <w:sectPr w:rsidR="00FA326F" w:rsidRPr="00FA32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E46D8"/>
    <w:multiLevelType w:val="multilevel"/>
    <w:tmpl w:val="18F26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BA51D4"/>
    <w:multiLevelType w:val="multilevel"/>
    <w:tmpl w:val="0860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9978CF"/>
    <w:multiLevelType w:val="multilevel"/>
    <w:tmpl w:val="DEDAE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3847B7"/>
    <w:multiLevelType w:val="multilevel"/>
    <w:tmpl w:val="1354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5250E68"/>
    <w:multiLevelType w:val="multilevel"/>
    <w:tmpl w:val="C2CA4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900C2A"/>
    <w:multiLevelType w:val="multilevel"/>
    <w:tmpl w:val="9B5C9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2A01118"/>
    <w:multiLevelType w:val="multilevel"/>
    <w:tmpl w:val="0F86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AE83A52"/>
    <w:multiLevelType w:val="multilevel"/>
    <w:tmpl w:val="2C50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27761D"/>
    <w:multiLevelType w:val="multilevel"/>
    <w:tmpl w:val="24A42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54121CD"/>
    <w:multiLevelType w:val="multilevel"/>
    <w:tmpl w:val="D53A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5E43E7"/>
    <w:multiLevelType w:val="multilevel"/>
    <w:tmpl w:val="5342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0"/>
  </w:num>
  <w:num w:numId="3">
    <w:abstractNumId w:val="10"/>
  </w:num>
  <w:num w:numId="4">
    <w:abstractNumId w:val="7"/>
  </w:num>
  <w:num w:numId="5">
    <w:abstractNumId w:val="6"/>
  </w:num>
  <w:num w:numId="6">
    <w:abstractNumId w:val="5"/>
  </w:num>
  <w:num w:numId="7">
    <w:abstractNumId w:val="4"/>
  </w:num>
  <w:num w:numId="8">
    <w:abstractNumId w:val="9"/>
  </w:num>
  <w:num w:numId="9">
    <w:abstractNumId w:val="2"/>
  </w:num>
  <w:num w:numId="10">
    <w:abstractNumId w:val="3"/>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326F"/>
    <w:rsid w:val="00FA32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A32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FA32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326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FA326F"/>
    <w:rPr>
      <w:rFonts w:ascii="Times New Roman" w:eastAsia="Times New Roman" w:hAnsi="Times New Roman" w:cs="Times New Roman"/>
      <w:b/>
      <w:bCs/>
      <w:sz w:val="36"/>
      <w:szCs w:val="36"/>
    </w:rPr>
  </w:style>
  <w:style w:type="character" w:styleId="a3">
    <w:name w:val="Hyperlink"/>
    <w:basedOn w:val="a0"/>
    <w:uiPriority w:val="99"/>
    <w:semiHidden/>
    <w:unhideWhenUsed/>
    <w:rsid w:val="00FA326F"/>
    <w:rPr>
      <w:color w:val="0000FF"/>
      <w:u w:val="single"/>
    </w:rPr>
  </w:style>
  <w:style w:type="character" w:customStyle="1" w:styleId="sf-sub-indicator">
    <w:name w:val="sf-sub-indicator"/>
    <w:basedOn w:val="a0"/>
    <w:rsid w:val="00FA326F"/>
  </w:style>
  <w:style w:type="paragraph" w:styleId="z-">
    <w:name w:val="HTML Top of Form"/>
    <w:basedOn w:val="a"/>
    <w:next w:val="a"/>
    <w:link w:val="z-0"/>
    <w:hidden/>
    <w:uiPriority w:val="99"/>
    <w:semiHidden/>
    <w:unhideWhenUsed/>
    <w:rsid w:val="00FA326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FA326F"/>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FA326F"/>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FA326F"/>
    <w:rPr>
      <w:rFonts w:ascii="Arial" w:eastAsia="Times New Roman" w:hAnsi="Arial" w:cs="Arial"/>
      <w:vanish/>
      <w:sz w:val="16"/>
      <w:szCs w:val="16"/>
    </w:rPr>
  </w:style>
  <w:style w:type="character" w:styleId="a4">
    <w:name w:val="Emphasis"/>
    <w:basedOn w:val="a0"/>
    <w:uiPriority w:val="20"/>
    <w:qFormat/>
    <w:rsid w:val="00FA326F"/>
    <w:rPr>
      <w:i/>
      <w:iCs/>
    </w:rPr>
  </w:style>
  <w:style w:type="character" w:customStyle="1" w:styleId="y5black">
    <w:name w:val="y5_black"/>
    <w:basedOn w:val="a0"/>
    <w:rsid w:val="00FA326F"/>
  </w:style>
  <w:style w:type="paragraph" w:styleId="a5">
    <w:name w:val="Normal (Web)"/>
    <w:basedOn w:val="a"/>
    <w:uiPriority w:val="99"/>
    <w:semiHidden/>
    <w:unhideWhenUsed/>
    <w:rsid w:val="00FA326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FA326F"/>
    <w:rPr>
      <w:b/>
      <w:bCs/>
    </w:rPr>
  </w:style>
  <w:style w:type="character" w:customStyle="1" w:styleId="rate-button">
    <w:name w:val="rate-button"/>
    <w:basedOn w:val="a0"/>
    <w:rsid w:val="00FA326F"/>
  </w:style>
  <w:style w:type="character" w:customStyle="1" w:styleId="username">
    <w:name w:val="username"/>
    <w:basedOn w:val="a0"/>
    <w:rsid w:val="00FA326F"/>
  </w:style>
  <w:style w:type="character" w:customStyle="1" w:styleId="b-share-form-button">
    <w:name w:val="b-share-form-button"/>
    <w:basedOn w:val="a0"/>
    <w:rsid w:val="00FA326F"/>
  </w:style>
  <w:style w:type="character" w:customStyle="1" w:styleId="field-content">
    <w:name w:val="field-content"/>
    <w:basedOn w:val="a0"/>
    <w:rsid w:val="00FA326F"/>
  </w:style>
  <w:style w:type="character" w:customStyle="1" w:styleId="views-field">
    <w:name w:val="views-field"/>
    <w:basedOn w:val="a0"/>
    <w:rsid w:val="00FA326F"/>
  </w:style>
  <w:style w:type="character" w:customStyle="1" w:styleId="b-share-popupitemtext">
    <w:name w:val="b-share-popup__item__text"/>
    <w:basedOn w:val="a0"/>
    <w:rsid w:val="00FA326F"/>
  </w:style>
  <w:style w:type="paragraph" w:styleId="a7">
    <w:name w:val="Balloon Text"/>
    <w:basedOn w:val="a"/>
    <w:link w:val="a8"/>
    <w:uiPriority w:val="99"/>
    <w:semiHidden/>
    <w:unhideWhenUsed/>
    <w:rsid w:val="00FA32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A32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239067">
      <w:bodyDiv w:val="1"/>
      <w:marLeft w:val="0"/>
      <w:marRight w:val="0"/>
      <w:marTop w:val="0"/>
      <w:marBottom w:val="0"/>
      <w:divBdr>
        <w:top w:val="none" w:sz="0" w:space="0" w:color="auto"/>
        <w:left w:val="none" w:sz="0" w:space="0" w:color="auto"/>
        <w:bottom w:val="none" w:sz="0" w:space="0" w:color="auto"/>
        <w:right w:val="none" w:sz="0" w:space="0" w:color="auto"/>
      </w:divBdr>
      <w:divsChild>
        <w:div w:id="1311859318">
          <w:marLeft w:val="0"/>
          <w:marRight w:val="0"/>
          <w:marTop w:val="0"/>
          <w:marBottom w:val="0"/>
          <w:divBdr>
            <w:top w:val="none" w:sz="0" w:space="0" w:color="auto"/>
            <w:left w:val="none" w:sz="0" w:space="0" w:color="auto"/>
            <w:bottom w:val="none" w:sz="0" w:space="0" w:color="auto"/>
            <w:right w:val="none" w:sz="0" w:space="0" w:color="auto"/>
          </w:divBdr>
        </w:div>
        <w:div w:id="543296792">
          <w:marLeft w:val="0"/>
          <w:marRight w:val="0"/>
          <w:marTop w:val="0"/>
          <w:marBottom w:val="0"/>
          <w:divBdr>
            <w:top w:val="none" w:sz="0" w:space="0" w:color="auto"/>
            <w:left w:val="none" w:sz="0" w:space="0" w:color="auto"/>
            <w:bottom w:val="none" w:sz="0" w:space="0" w:color="auto"/>
            <w:right w:val="none" w:sz="0" w:space="0" w:color="auto"/>
          </w:divBdr>
          <w:divsChild>
            <w:div w:id="1189220858">
              <w:marLeft w:val="0"/>
              <w:marRight w:val="0"/>
              <w:marTop w:val="0"/>
              <w:marBottom w:val="0"/>
              <w:divBdr>
                <w:top w:val="none" w:sz="0" w:space="0" w:color="auto"/>
                <w:left w:val="none" w:sz="0" w:space="0" w:color="auto"/>
                <w:bottom w:val="none" w:sz="0" w:space="0" w:color="auto"/>
                <w:right w:val="none" w:sz="0" w:space="0" w:color="auto"/>
              </w:divBdr>
              <w:divsChild>
                <w:div w:id="609514802">
                  <w:marLeft w:val="0"/>
                  <w:marRight w:val="0"/>
                  <w:marTop w:val="0"/>
                  <w:marBottom w:val="0"/>
                  <w:divBdr>
                    <w:top w:val="none" w:sz="0" w:space="0" w:color="auto"/>
                    <w:left w:val="none" w:sz="0" w:space="0" w:color="auto"/>
                    <w:bottom w:val="none" w:sz="0" w:space="0" w:color="auto"/>
                    <w:right w:val="none" w:sz="0" w:space="0" w:color="auto"/>
                  </w:divBdr>
                  <w:divsChild>
                    <w:div w:id="1502237355">
                      <w:marLeft w:val="0"/>
                      <w:marRight w:val="0"/>
                      <w:marTop w:val="0"/>
                      <w:marBottom w:val="0"/>
                      <w:divBdr>
                        <w:top w:val="none" w:sz="0" w:space="0" w:color="auto"/>
                        <w:left w:val="none" w:sz="0" w:space="0" w:color="auto"/>
                        <w:bottom w:val="none" w:sz="0" w:space="0" w:color="auto"/>
                        <w:right w:val="none" w:sz="0" w:space="0" w:color="auto"/>
                      </w:divBdr>
                      <w:divsChild>
                        <w:div w:id="1340161833">
                          <w:marLeft w:val="0"/>
                          <w:marRight w:val="0"/>
                          <w:marTop w:val="0"/>
                          <w:marBottom w:val="0"/>
                          <w:divBdr>
                            <w:top w:val="none" w:sz="0" w:space="0" w:color="auto"/>
                            <w:left w:val="none" w:sz="0" w:space="0" w:color="auto"/>
                            <w:bottom w:val="none" w:sz="0" w:space="0" w:color="auto"/>
                            <w:right w:val="none" w:sz="0" w:space="0" w:color="auto"/>
                          </w:divBdr>
                          <w:divsChild>
                            <w:div w:id="1675107155">
                              <w:marLeft w:val="0"/>
                              <w:marRight w:val="0"/>
                              <w:marTop w:val="0"/>
                              <w:marBottom w:val="0"/>
                              <w:divBdr>
                                <w:top w:val="none" w:sz="0" w:space="0" w:color="auto"/>
                                <w:left w:val="none" w:sz="0" w:space="0" w:color="auto"/>
                                <w:bottom w:val="none" w:sz="0" w:space="0" w:color="auto"/>
                                <w:right w:val="none" w:sz="0" w:space="0" w:color="auto"/>
                              </w:divBdr>
                            </w:div>
                          </w:divsChild>
                        </w:div>
                        <w:div w:id="899907185">
                          <w:marLeft w:val="0"/>
                          <w:marRight w:val="0"/>
                          <w:marTop w:val="0"/>
                          <w:marBottom w:val="0"/>
                          <w:divBdr>
                            <w:top w:val="none" w:sz="0" w:space="0" w:color="auto"/>
                            <w:left w:val="none" w:sz="0" w:space="0" w:color="auto"/>
                            <w:bottom w:val="none" w:sz="0" w:space="0" w:color="auto"/>
                            <w:right w:val="none" w:sz="0" w:space="0" w:color="auto"/>
                          </w:divBdr>
                          <w:divsChild>
                            <w:div w:id="484013643">
                              <w:marLeft w:val="0"/>
                              <w:marRight w:val="0"/>
                              <w:marTop w:val="0"/>
                              <w:marBottom w:val="0"/>
                              <w:divBdr>
                                <w:top w:val="none" w:sz="0" w:space="0" w:color="auto"/>
                                <w:left w:val="none" w:sz="0" w:space="0" w:color="auto"/>
                                <w:bottom w:val="none" w:sz="0" w:space="0" w:color="auto"/>
                                <w:right w:val="none" w:sz="0" w:space="0" w:color="auto"/>
                              </w:divBdr>
                              <w:divsChild>
                                <w:div w:id="165755805">
                                  <w:marLeft w:val="0"/>
                                  <w:marRight w:val="0"/>
                                  <w:marTop w:val="0"/>
                                  <w:marBottom w:val="0"/>
                                  <w:divBdr>
                                    <w:top w:val="none" w:sz="0" w:space="0" w:color="auto"/>
                                    <w:left w:val="none" w:sz="0" w:space="0" w:color="auto"/>
                                    <w:bottom w:val="none" w:sz="0" w:space="0" w:color="auto"/>
                                    <w:right w:val="none" w:sz="0" w:space="0" w:color="auto"/>
                                  </w:divBdr>
                                  <w:divsChild>
                                    <w:div w:id="48158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463121">
                          <w:marLeft w:val="0"/>
                          <w:marRight w:val="0"/>
                          <w:marTop w:val="0"/>
                          <w:marBottom w:val="0"/>
                          <w:divBdr>
                            <w:top w:val="none" w:sz="0" w:space="0" w:color="auto"/>
                            <w:left w:val="none" w:sz="0" w:space="0" w:color="auto"/>
                            <w:bottom w:val="none" w:sz="0" w:space="0" w:color="auto"/>
                            <w:right w:val="none" w:sz="0" w:space="0" w:color="auto"/>
                          </w:divBdr>
                          <w:divsChild>
                            <w:div w:id="1569920991">
                              <w:marLeft w:val="0"/>
                              <w:marRight w:val="0"/>
                              <w:marTop w:val="0"/>
                              <w:marBottom w:val="0"/>
                              <w:divBdr>
                                <w:top w:val="none" w:sz="0" w:space="0" w:color="auto"/>
                                <w:left w:val="none" w:sz="0" w:space="0" w:color="auto"/>
                                <w:bottom w:val="none" w:sz="0" w:space="0" w:color="auto"/>
                                <w:right w:val="none" w:sz="0" w:space="0" w:color="auto"/>
                              </w:divBdr>
                              <w:divsChild>
                                <w:div w:id="869614175">
                                  <w:marLeft w:val="0"/>
                                  <w:marRight w:val="0"/>
                                  <w:marTop w:val="0"/>
                                  <w:marBottom w:val="0"/>
                                  <w:divBdr>
                                    <w:top w:val="none" w:sz="0" w:space="0" w:color="auto"/>
                                    <w:left w:val="none" w:sz="0" w:space="0" w:color="auto"/>
                                    <w:bottom w:val="none" w:sz="0" w:space="0" w:color="auto"/>
                                    <w:right w:val="none" w:sz="0" w:space="0" w:color="auto"/>
                                  </w:divBdr>
                                  <w:divsChild>
                                    <w:div w:id="78192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12881">
                      <w:marLeft w:val="0"/>
                      <w:marRight w:val="0"/>
                      <w:marTop w:val="0"/>
                      <w:marBottom w:val="0"/>
                      <w:divBdr>
                        <w:top w:val="none" w:sz="0" w:space="0" w:color="auto"/>
                        <w:left w:val="none" w:sz="0" w:space="0" w:color="auto"/>
                        <w:bottom w:val="none" w:sz="0" w:space="0" w:color="auto"/>
                        <w:right w:val="none" w:sz="0" w:space="0" w:color="auto"/>
                      </w:divBdr>
                      <w:divsChild>
                        <w:div w:id="14335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996559">
                  <w:marLeft w:val="0"/>
                  <w:marRight w:val="0"/>
                  <w:marTop w:val="0"/>
                  <w:marBottom w:val="0"/>
                  <w:divBdr>
                    <w:top w:val="none" w:sz="0" w:space="0" w:color="auto"/>
                    <w:left w:val="none" w:sz="0" w:space="0" w:color="auto"/>
                    <w:bottom w:val="none" w:sz="0" w:space="0" w:color="auto"/>
                    <w:right w:val="none" w:sz="0" w:space="0" w:color="auto"/>
                  </w:divBdr>
                  <w:divsChild>
                    <w:div w:id="780301099">
                      <w:marLeft w:val="0"/>
                      <w:marRight w:val="0"/>
                      <w:marTop w:val="0"/>
                      <w:marBottom w:val="0"/>
                      <w:divBdr>
                        <w:top w:val="none" w:sz="0" w:space="0" w:color="auto"/>
                        <w:left w:val="none" w:sz="0" w:space="0" w:color="auto"/>
                        <w:bottom w:val="none" w:sz="0" w:space="0" w:color="auto"/>
                        <w:right w:val="none" w:sz="0" w:space="0" w:color="auto"/>
                      </w:divBdr>
                    </w:div>
                  </w:divsChild>
                </w:div>
                <w:div w:id="1666782538">
                  <w:marLeft w:val="0"/>
                  <w:marRight w:val="0"/>
                  <w:marTop w:val="0"/>
                  <w:marBottom w:val="0"/>
                  <w:divBdr>
                    <w:top w:val="none" w:sz="0" w:space="0" w:color="auto"/>
                    <w:left w:val="none" w:sz="0" w:space="0" w:color="auto"/>
                    <w:bottom w:val="none" w:sz="0" w:space="0" w:color="auto"/>
                    <w:right w:val="none" w:sz="0" w:space="0" w:color="auto"/>
                  </w:divBdr>
                  <w:divsChild>
                    <w:div w:id="221988004">
                      <w:marLeft w:val="0"/>
                      <w:marRight w:val="0"/>
                      <w:marTop w:val="0"/>
                      <w:marBottom w:val="0"/>
                      <w:divBdr>
                        <w:top w:val="none" w:sz="0" w:space="0" w:color="auto"/>
                        <w:left w:val="none" w:sz="0" w:space="0" w:color="auto"/>
                        <w:bottom w:val="none" w:sz="0" w:space="0" w:color="auto"/>
                        <w:right w:val="none" w:sz="0" w:space="0" w:color="auto"/>
                      </w:divBdr>
                      <w:divsChild>
                        <w:div w:id="1084573848">
                          <w:marLeft w:val="0"/>
                          <w:marRight w:val="0"/>
                          <w:marTop w:val="0"/>
                          <w:marBottom w:val="0"/>
                          <w:divBdr>
                            <w:top w:val="none" w:sz="0" w:space="0" w:color="auto"/>
                            <w:left w:val="none" w:sz="0" w:space="0" w:color="auto"/>
                            <w:bottom w:val="none" w:sz="0" w:space="0" w:color="auto"/>
                            <w:right w:val="none" w:sz="0" w:space="0" w:color="auto"/>
                          </w:divBdr>
                          <w:divsChild>
                            <w:div w:id="97331788">
                              <w:marLeft w:val="0"/>
                              <w:marRight w:val="0"/>
                              <w:marTop w:val="0"/>
                              <w:marBottom w:val="0"/>
                              <w:divBdr>
                                <w:top w:val="none" w:sz="0" w:space="0" w:color="auto"/>
                                <w:left w:val="none" w:sz="0" w:space="0" w:color="auto"/>
                                <w:bottom w:val="none" w:sz="0" w:space="0" w:color="auto"/>
                                <w:right w:val="none" w:sz="0" w:space="0" w:color="auto"/>
                              </w:divBdr>
                            </w:div>
                            <w:div w:id="1292437156">
                              <w:marLeft w:val="0"/>
                              <w:marRight w:val="0"/>
                              <w:marTop w:val="0"/>
                              <w:marBottom w:val="0"/>
                              <w:divBdr>
                                <w:top w:val="none" w:sz="0" w:space="0" w:color="auto"/>
                                <w:left w:val="none" w:sz="0" w:space="0" w:color="auto"/>
                                <w:bottom w:val="none" w:sz="0" w:space="0" w:color="auto"/>
                                <w:right w:val="none" w:sz="0" w:space="0" w:color="auto"/>
                              </w:divBdr>
                            </w:div>
                          </w:divsChild>
                        </w:div>
                        <w:div w:id="1024592549">
                          <w:marLeft w:val="0"/>
                          <w:marRight w:val="0"/>
                          <w:marTop w:val="0"/>
                          <w:marBottom w:val="0"/>
                          <w:divBdr>
                            <w:top w:val="none" w:sz="0" w:space="0" w:color="auto"/>
                            <w:left w:val="none" w:sz="0" w:space="0" w:color="auto"/>
                            <w:bottom w:val="none" w:sz="0" w:space="0" w:color="auto"/>
                            <w:right w:val="none" w:sz="0" w:space="0" w:color="auto"/>
                          </w:divBdr>
                          <w:divsChild>
                            <w:div w:id="2017415775">
                              <w:marLeft w:val="0"/>
                              <w:marRight w:val="0"/>
                              <w:marTop w:val="0"/>
                              <w:marBottom w:val="0"/>
                              <w:divBdr>
                                <w:top w:val="none" w:sz="0" w:space="0" w:color="auto"/>
                                <w:left w:val="none" w:sz="0" w:space="0" w:color="auto"/>
                                <w:bottom w:val="none" w:sz="0" w:space="0" w:color="auto"/>
                                <w:right w:val="none" w:sz="0" w:space="0" w:color="auto"/>
                              </w:divBdr>
                            </w:div>
                            <w:div w:id="733236077">
                              <w:marLeft w:val="0"/>
                              <w:marRight w:val="0"/>
                              <w:marTop w:val="0"/>
                              <w:marBottom w:val="0"/>
                              <w:divBdr>
                                <w:top w:val="none" w:sz="0" w:space="0" w:color="auto"/>
                                <w:left w:val="none" w:sz="0" w:space="0" w:color="auto"/>
                                <w:bottom w:val="none" w:sz="0" w:space="0" w:color="auto"/>
                                <w:right w:val="none" w:sz="0" w:space="0" w:color="auto"/>
                              </w:divBdr>
                            </w:div>
                          </w:divsChild>
                        </w:div>
                        <w:div w:id="485976883">
                          <w:marLeft w:val="0"/>
                          <w:marRight w:val="0"/>
                          <w:marTop w:val="0"/>
                          <w:marBottom w:val="0"/>
                          <w:divBdr>
                            <w:top w:val="none" w:sz="0" w:space="0" w:color="auto"/>
                            <w:left w:val="none" w:sz="0" w:space="0" w:color="auto"/>
                            <w:bottom w:val="none" w:sz="0" w:space="0" w:color="auto"/>
                            <w:right w:val="none" w:sz="0" w:space="0" w:color="auto"/>
                          </w:divBdr>
                          <w:divsChild>
                            <w:div w:id="1636371864">
                              <w:marLeft w:val="0"/>
                              <w:marRight w:val="0"/>
                              <w:marTop w:val="0"/>
                              <w:marBottom w:val="0"/>
                              <w:divBdr>
                                <w:top w:val="none" w:sz="0" w:space="0" w:color="auto"/>
                                <w:left w:val="none" w:sz="0" w:space="0" w:color="auto"/>
                                <w:bottom w:val="none" w:sz="0" w:space="0" w:color="auto"/>
                                <w:right w:val="none" w:sz="0" w:space="0" w:color="auto"/>
                              </w:divBdr>
                            </w:div>
                            <w:div w:id="100809579">
                              <w:marLeft w:val="0"/>
                              <w:marRight w:val="0"/>
                              <w:marTop w:val="0"/>
                              <w:marBottom w:val="0"/>
                              <w:divBdr>
                                <w:top w:val="none" w:sz="0" w:space="0" w:color="auto"/>
                                <w:left w:val="none" w:sz="0" w:space="0" w:color="auto"/>
                                <w:bottom w:val="none" w:sz="0" w:space="0" w:color="auto"/>
                                <w:right w:val="none" w:sz="0" w:space="0" w:color="auto"/>
                              </w:divBdr>
                            </w:div>
                          </w:divsChild>
                        </w:div>
                        <w:div w:id="615336555">
                          <w:marLeft w:val="0"/>
                          <w:marRight w:val="0"/>
                          <w:marTop w:val="0"/>
                          <w:marBottom w:val="0"/>
                          <w:divBdr>
                            <w:top w:val="none" w:sz="0" w:space="0" w:color="auto"/>
                            <w:left w:val="none" w:sz="0" w:space="0" w:color="auto"/>
                            <w:bottom w:val="none" w:sz="0" w:space="0" w:color="auto"/>
                            <w:right w:val="none" w:sz="0" w:space="0" w:color="auto"/>
                          </w:divBdr>
                          <w:divsChild>
                            <w:div w:id="590504756">
                              <w:marLeft w:val="0"/>
                              <w:marRight w:val="0"/>
                              <w:marTop w:val="0"/>
                              <w:marBottom w:val="0"/>
                              <w:divBdr>
                                <w:top w:val="none" w:sz="0" w:space="0" w:color="auto"/>
                                <w:left w:val="none" w:sz="0" w:space="0" w:color="auto"/>
                                <w:bottom w:val="none" w:sz="0" w:space="0" w:color="auto"/>
                                <w:right w:val="none" w:sz="0" w:space="0" w:color="auto"/>
                              </w:divBdr>
                            </w:div>
                            <w:div w:id="148354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081716">
                  <w:marLeft w:val="0"/>
                  <w:marRight w:val="0"/>
                  <w:marTop w:val="0"/>
                  <w:marBottom w:val="0"/>
                  <w:divBdr>
                    <w:top w:val="none" w:sz="0" w:space="0" w:color="auto"/>
                    <w:left w:val="none" w:sz="0" w:space="0" w:color="auto"/>
                    <w:bottom w:val="none" w:sz="0" w:space="0" w:color="auto"/>
                    <w:right w:val="none" w:sz="0" w:space="0" w:color="auto"/>
                  </w:divBdr>
                  <w:divsChild>
                    <w:div w:id="240720106">
                      <w:marLeft w:val="0"/>
                      <w:marRight w:val="0"/>
                      <w:marTop w:val="0"/>
                      <w:marBottom w:val="0"/>
                      <w:divBdr>
                        <w:top w:val="none" w:sz="0" w:space="0" w:color="auto"/>
                        <w:left w:val="none" w:sz="0" w:space="0" w:color="auto"/>
                        <w:bottom w:val="none" w:sz="0" w:space="0" w:color="auto"/>
                        <w:right w:val="none" w:sz="0" w:space="0" w:color="auto"/>
                      </w:divBdr>
                      <w:divsChild>
                        <w:div w:id="2094546982">
                          <w:marLeft w:val="0"/>
                          <w:marRight w:val="0"/>
                          <w:marTop w:val="0"/>
                          <w:marBottom w:val="0"/>
                          <w:divBdr>
                            <w:top w:val="none" w:sz="0" w:space="0" w:color="auto"/>
                            <w:left w:val="none" w:sz="0" w:space="0" w:color="auto"/>
                            <w:bottom w:val="none" w:sz="0" w:space="0" w:color="auto"/>
                            <w:right w:val="none" w:sz="0" w:space="0" w:color="auto"/>
                          </w:divBdr>
                          <w:divsChild>
                            <w:div w:id="4275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4044">
                      <w:marLeft w:val="0"/>
                      <w:marRight w:val="0"/>
                      <w:marTop w:val="0"/>
                      <w:marBottom w:val="0"/>
                      <w:divBdr>
                        <w:top w:val="none" w:sz="0" w:space="0" w:color="auto"/>
                        <w:left w:val="none" w:sz="0" w:space="0" w:color="auto"/>
                        <w:bottom w:val="none" w:sz="0" w:space="0" w:color="auto"/>
                        <w:right w:val="none" w:sz="0" w:space="0" w:color="auto"/>
                      </w:divBdr>
                      <w:divsChild>
                        <w:div w:id="1674724140">
                          <w:marLeft w:val="0"/>
                          <w:marRight w:val="0"/>
                          <w:marTop w:val="0"/>
                          <w:marBottom w:val="0"/>
                          <w:divBdr>
                            <w:top w:val="none" w:sz="0" w:space="0" w:color="auto"/>
                            <w:left w:val="none" w:sz="0" w:space="0" w:color="auto"/>
                            <w:bottom w:val="none" w:sz="0" w:space="0" w:color="auto"/>
                            <w:right w:val="none" w:sz="0" w:space="0" w:color="auto"/>
                          </w:divBdr>
                        </w:div>
                      </w:divsChild>
                    </w:div>
                    <w:div w:id="1038362437">
                      <w:marLeft w:val="0"/>
                      <w:marRight w:val="0"/>
                      <w:marTop w:val="0"/>
                      <w:marBottom w:val="0"/>
                      <w:divBdr>
                        <w:top w:val="none" w:sz="0" w:space="0" w:color="auto"/>
                        <w:left w:val="none" w:sz="0" w:space="0" w:color="auto"/>
                        <w:bottom w:val="none" w:sz="0" w:space="0" w:color="auto"/>
                        <w:right w:val="none" w:sz="0" w:space="0" w:color="auto"/>
                      </w:divBdr>
                      <w:divsChild>
                        <w:div w:id="1033268257">
                          <w:marLeft w:val="0"/>
                          <w:marRight w:val="0"/>
                          <w:marTop w:val="0"/>
                          <w:marBottom w:val="0"/>
                          <w:divBdr>
                            <w:top w:val="none" w:sz="0" w:space="0" w:color="auto"/>
                            <w:left w:val="none" w:sz="0" w:space="0" w:color="auto"/>
                            <w:bottom w:val="none" w:sz="0" w:space="0" w:color="auto"/>
                            <w:right w:val="none" w:sz="0" w:space="0" w:color="auto"/>
                          </w:divBdr>
                        </w:div>
                      </w:divsChild>
                    </w:div>
                    <w:div w:id="788008458">
                      <w:marLeft w:val="0"/>
                      <w:marRight w:val="0"/>
                      <w:marTop w:val="0"/>
                      <w:marBottom w:val="0"/>
                      <w:divBdr>
                        <w:top w:val="none" w:sz="0" w:space="0" w:color="auto"/>
                        <w:left w:val="none" w:sz="0" w:space="0" w:color="auto"/>
                        <w:bottom w:val="none" w:sz="0" w:space="0" w:color="auto"/>
                        <w:right w:val="none" w:sz="0" w:space="0" w:color="auto"/>
                      </w:divBdr>
                      <w:divsChild>
                        <w:div w:id="41047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91257">
                  <w:marLeft w:val="0"/>
                  <w:marRight w:val="0"/>
                  <w:marTop w:val="0"/>
                  <w:marBottom w:val="0"/>
                  <w:divBdr>
                    <w:top w:val="none" w:sz="0" w:space="0" w:color="auto"/>
                    <w:left w:val="none" w:sz="0" w:space="0" w:color="auto"/>
                    <w:bottom w:val="none" w:sz="0" w:space="0" w:color="auto"/>
                    <w:right w:val="none" w:sz="0" w:space="0" w:color="auto"/>
                  </w:divBdr>
                  <w:divsChild>
                    <w:div w:id="476151371">
                      <w:marLeft w:val="0"/>
                      <w:marRight w:val="0"/>
                      <w:marTop w:val="0"/>
                      <w:marBottom w:val="0"/>
                      <w:divBdr>
                        <w:top w:val="none" w:sz="0" w:space="0" w:color="auto"/>
                        <w:left w:val="none" w:sz="0" w:space="0" w:color="auto"/>
                        <w:bottom w:val="none" w:sz="0" w:space="0" w:color="auto"/>
                        <w:right w:val="none" w:sz="0" w:space="0" w:color="auto"/>
                      </w:divBdr>
                    </w:div>
                  </w:divsChild>
                </w:div>
                <w:div w:id="375085254">
                  <w:marLeft w:val="0"/>
                  <w:marRight w:val="0"/>
                  <w:marTop w:val="0"/>
                  <w:marBottom w:val="0"/>
                  <w:divBdr>
                    <w:top w:val="none" w:sz="0" w:space="0" w:color="auto"/>
                    <w:left w:val="none" w:sz="0" w:space="0" w:color="auto"/>
                    <w:bottom w:val="none" w:sz="0" w:space="0" w:color="auto"/>
                    <w:right w:val="none" w:sz="0" w:space="0" w:color="auto"/>
                  </w:divBdr>
                </w:div>
                <w:div w:id="1071924334">
                  <w:marLeft w:val="0"/>
                  <w:marRight w:val="0"/>
                  <w:marTop w:val="0"/>
                  <w:marBottom w:val="0"/>
                  <w:divBdr>
                    <w:top w:val="none" w:sz="0" w:space="0" w:color="auto"/>
                    <w:left w:val="none" w:sz="0" w:space="0" w:color="auto"/>
                    <w:bottom w:val="none" w:sz="0" w:space="0" w:color="auto"/>
                    <w:right w:val="none" w:sz="0" w:space="0" w:color="auto"/>
                  </w:divBdr>
                </w:div>
                <w:div w:id="1125734401">
                  <w:marLeft w:val="0"/>
                  <w:marRight w:val="0"/>
                  <w:marTop w:val="0"/>
                  <w:marBottom w:val="0"/>
                  <w:divBdr>
                    <w:top w:val="none" w:sz="0" w:space="0" w:color="auto"/>
                    <w:left w:val="none" w:sz="0" w:space="0" w:color="auto"/>
                    <w:bottom w:val="none" w:sz="0" w:space="0" w:color="auto"/>
                    <w:right w:val="none" w:sz="0" w:space="0" w:color="auto"/>
                  </w:divBdr>
                  <w:divsChild>
                    <w:div w:id="1071536256">
                      <w:marLeft w:val="0"/>
                      <w:marRight w:val="0"/>
                      <w:marTop w:val="0"/>
                      <w:marBottom w:val="0"/>
                      <w:divBdr>
                        <w:top w:val="none" w:sz="0" w:space="0" w:color="auto"/>
                        <w:left w:val="none" w:sz="0" w:space="0" w:color="auto"/>
                        <w:bottom w:val="none" w:sz="0" w:space="0" w:color="auto"/>
                        <w:right w:val="none" w:sz="0" w:space="0" w:color="auto"/>
                      </w:divBdr>
                    </w:div>
                  </w:divsChild>
                </w:div>
                <w:div w:id="238100099">
                  <w:marLeft w:val="0"/>
                  <w:marRight w:val="0"/>
                  <w:marTop w:val="0"/>
                  <w:marBottom w:val="0"/>
                  <w:divBdr>
                    <w:top w:val="none" w:sz="0" w:space="0" w:color="auto"/>
                    <w:left w:val="none" w:sz="0" w:space="0" w:color="auto"/>
                    <w:bottom w:val="none" w:sz="0" w:space="0" w:color="auto"/>
                    <w:right w:val="none" w:sz="0" w:space="0" w:color="auto"/>
                  </w:divBdr>
                  <w:divsChild>
                    <w:div w:id="270163481">
                      <w:marLeft w:val="0"/>
                      <w:marRight w:val="0"/>
                      <w:marTop w:val="0"/>
                      <w:marBottom w:val="0"/>
                      <w:divBdr>
                        <w:top w:val="none" w:sz="0" w:space="0" w:color="auto"/>
                        <w:left w:val="none" w:sz="0" w:space="0" w:color="auto"/>
                        <w:bottom w:val="none" w:sz="0" w:space="0" w:color="auto"/>
                        <w:right w:val="none" w:sz="0" w:space="0" w:color="auto"/>
                      </w:divBdr>
                      <w:divsChild>
                        <w:div w:id="288782091">
                          <w:marLeft w:val="0"/>
                          <w:marRight w:val="0"/>
                          <w:marTop w:val="0"/>
                          <w:marBottom w:val="0"/>
                          <w:divBdr>
                            <w:top w:val="none" w:sz="0" w:space="0" w:color="auto"/>
                            <w:left w:val="none" w:sz="0" w:space="0" w:color="auto"/>
                            <w:bottom w:val="none" w:sz="0" w:space="0" w:color="auto"/>
                            <w:right w:val="none" w:sz="0" w:space="0" w:color="auto"/>
                          </w:divBdr>
                          <w:divsChild>
                            <w:div w:id="1245726453">
                              <w:marLeft w:val="0"/>
                              <w:marRight w:val="0"/>
                              <w:marTop w:val="0"/>
                              <w:marBottom w:val="0"/>
                              <w:divBdr>
                                <w:top w:val="none" w:sz="0" w:space="0" w:color="auto"/>
                                <w:left w:val="none" w:sz="0" w:space="0" w:color="auto"/>
                                <w:bottom w:val="none" w:sz="0" w:space="0" w:color="auto"/>
                                <w:right w:val="none" w:sz="0" w:space="0" w:color="auto"/>
                              </w:divBdr>
                              <w:divsChild>
                                <w:div w:id="1120801535">
                                  <w:marLeft w:val="0"/>
                                  <w:marRight w:val="0"/>
                                  <w:marTop w:val="0"/>
                                  <w:marBottom w:val="0"/>
                                  <w:divBdr>
                                    <w:top w:val="none" w:sz="0" w:space="0" w:color="auto"/>
                                    <w:left w:val="none" w:sz="0" w:space="0" w:color="auto"/>
                                    <w:bottom w:val="none" w:sz="0" w:space="0" w:color="auto"/>
                                    <w:right w:val="none" w:sz="0" w:space="0" w:color="auto"/>
                                  </w:divBdr>
                                </w:div>
                              </w:divsChild>
                            </w:div>
                            <w:div w:id="1448231552">
                              <w:marLeft w:val="0"/>
                              <w:marRight w:val="0"/>
                              <w:marTop w:val="0"/>
                              <w:marBottom w:val="0"/>
                              <w:divBdr>
                                <w:top w:val="none" w:sz="0" w:space="0" w:color="auto"/>
                                <w:left w:val="none" w:sz="0" w:space="0" w:color="auto"/>
                                <w:bottom w:val="none" w:sz="0" w:space="0" w:color="auto"/>
                                <w:right w:val="none" w:sz="0" w:space="0" w:color="auto"/>
                              </w:divBdr>
                              <w:divsChild>
                                <w:div w:id="1429739557">
                                  <w:marLeft w:val="0"/>
                                  <w:marRight w:val="0"/>
                                  <w:marTop w:val="0"/>
                                  <w:marBottom w:val="0"/>
                                  <w:divBdr>
                                    <w:top w:val="none" w:sz="0" w:space="0" w:color="auto"/>
                                    <w:left w:val="none" w:sz="0" w:space="0" w:color="auto"/>
                                    <w:bottom w:val="none" w:sz="0" w:space="0" w:color="auto"/>
                                    <w:right w:val="none" w:sz="0" w:space="0" w:color="auto"/>
                                  </w:divBdr>
                                </w:div>
                              </w:divsChild>
                            </w:div>
                            <w:div w:id="1911767193">
                              <w:marLeft w:val="0"/>
                              <w:marRight w:val="0"/>
                              <w:marTop w:val="0"/>
                              <w:marBottom w:val="0"/>
                              <w:divBdr>
                                <w:top w:val="none" w:sz="0" w:space="0" w:color="auto"/>
                                <w:left w:val="none" w:sz="0" w:space="0" w:color="auto"/>
                                <w:bottom w:val="none" w:sz="0" w:space="0" w:color="auto"/>
                                <w:right w:val="none" w:sz="0" w:space="0" w:color="auto"/>
                              </w:divBdr>
                              <w:divsChild>
                                <w:div w:id="1033993958">
                                  <w:marLeft w:val="0"/>
                                  <w:marRight w:val="0"/>
                                  <w:marTop w:val="0"/>
                                  <w:marBottom w:val="0"/>
                                  <w:divBdr>
                                    <w:top w:val="none" w:sz="0" w:space="0" w:color="auto"/>
                                    <w:left w:val="none" w:sz="0" w:space="0" w:color="auto"/>
                                    <w:bottom w:val="none" w:sz="0" w:space="0" w:color="auto"/>
                                    <w:right w:val="none" w:sz="0" w:space="0" w:color="auto"/>
                                  </w:divBdr>
                                </w:div>
                              </w:divsChild>
                            </w:div>
                            <w:div w:id="617679993">
                              <w:marLeft w:val="0"/>
                              <w:marRight w:val="0"/>
                              <w:marTop w:val="0"/>
                              <w:marBottom w:val="0"/>
                              <w:divBdr>
                                <w:top w:val="none" w:sz="0" w:space="0" w:color="auto"/>
                                <w:left w:val="none" w:sz="0" w:space="0" w:color="auto"/>
                                <w:bottom w:val="none" w:sz="0" w:space="0" w:color="auto"/>
                                <w:right w:val="none" w:sz="0" w:space="0" w:color="auto"/>
                              </w:divBdr>
                              <w:divsChild>
                                <w:div w:id="99237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645941">
                  <w:marLeft w:val="0"/>
                  <w:marRight w:val="0"/>
                  <w:marTop w:val="0"/>
                  <w:marBottom w:val="0"/>
                  <w:divBdr>
                    <w:top w:val="none" w:sz="0" w:space="0" w:color="auto"/>
                    <w:left w:val="none" w:sz="0" w:space="0" w:color="auto"/>
                    <w:bottom w:val="none" w:sz="0" w:space="0" w:color="auto"/>
                    <w:right w:val="none" w:sz="0" w:space="0" w:color="auto"/>
                  </w:divBdr>
                  <w:divsChild>
                    <w:div w:id="2044548878">
                      <w:marLeft w:val="0"/>
                      <w:marRight w:val="0"/>
                      <w:marTop w:val="0"/>
                      <w:marBottom w:val="0"/>
                      <w:divBdr>
                        <w:top w:val="none" w:sz="0" w:space="0" w:color="auto"/>
                        <w:left w:val="none" w:sz="0" w:space="0" w:color="auto"/>
                        <w:bottom w:val="none" w:sz="0" w:space="0" w:color="auto"/>
                        <w:right w:val="none" w:sz="0" w:space="0" w:color="auto"/>
                      </w:divBdr>
                    </w:div>
                    <w:div w:id="1046612037">
                      <w:marLeft w:val="0"/>
                      <w:marRight w:val="0"/>
                      <w:marTop w:val="0"/>
                      <w:marBottom w:val="0"/>
                      <w:divBdr>
                        <w:top w:val="none" w:sz="0" w:space="0" w:color="auto"/>
                        <w:left w:val="none" w:sz="0" w:space="0" w:color="auto"/>
                        <w:bottom w:val="none" w:sz="0" w:space="0" w:color="auto"/>
                        <w:right w:val="none" w:sz="0" w:space="0" w:color="auto"/>
                      </w:divBdr>
                      <w:divsChild>
                        <w:div w:id="831798985">
                          <w:marLeft w:val="0"/>
                          <w:marRight w:val="0"/>
                          <w:marTop w:val="0"/>
                          <w:marBottom w:val="0"/>
                          <w:divBdr>
                            <w:top w:val="none" w:sz="0" w:space="0" w:color="auto"/>
                            <w:left w:val="none" w:sz="0" w:space="0" w:color="auto"/>
                            <w:bottom w:val="none" w:sz="0" w:space="0" w:color="auto"/>
                            <w:right w:val="none" w:sz="0" w:space="0" w:color="auto"/>
                          </w:divBdr>
                          <w:divsChild>
                            <w:div w:id="1663847334">
                              <w:marLeft w:val="0"/>
                              <w:marRight w:val="0"/>
                              <w:marTop w:val="0"/>
                              <w:marBottom w:val="0"/>
                              <w:divBdr>
                                <w:top w:val="none" w:sz="0" w:space="0" w:color="auto"/>
                                <w:left w:val="none" w:sz="0" w:space="0" w:color="auto"/>
                                <w:bottom w:val="none" w:sz="0" w:space="0" w:color="auto"/>
                                <w:right w:val="none" w:sz="0" w:space="0" w:color="auto"/>
                              </w:divBdr>
                              <w:divsChild>
                                <w:div w:id="1284381287">
                                  <w:marLeft w:val="0"/>
                                  <w:marRight w:val="0"/>
                                  <w:marTop w:val="0"/>
                                  <w:marBottom w:val="0"/>
                                  <w:divBdr>
                                    <w:top w:val="none" w:sz="0" w:space="0" w:color="auto"/>
                                    <w:left w:val="none" w:sz="0" w:space="0" w:color="auto"/>
                                    <w:bottom w:val="none" w:sz="0" w:space="0" w:color="auto"/>
                                    <w:right w:val="none" w:sz="0" w:space="0" w:color="auto"/>
                                  </w:divBdr>
                                  <w:divsChild>
                                    <w:div w:id="1750151399">
                                      <w:marLeft w:val="0"/>
                                      <w:marRight w:val="0"/>
                                      <w:marTop w:val="0"/>
                                      <w:marBottom w:val="0"/>
                                      <w:divBdr>
                                        <w:top w:val="none" w:sz="0" w:space="0" w:color="auto"/>
                                        <w:left w:val="none" w:sz="0" w:space="0" w:color="auto"/>
                                        <w:bottom w:val="none" w:sz="0" w:space="0" w:color="auto"/>
                                        <w:right w:val="none" w:sz="0" w:space="0" w:color="auto"/>
                                      </w:divBdr>
                                    </w:div>
                                    <w:div w:id="376707413">
                                      <w:marLeft w:val="0"/>
                                      <w:marRight w:val="0"/>
                                      <w:marTop w:val="0"/>
                                      <w:marBottom w:val="0"/>
                                      <w:divBdr>
                                        <w:top w:val="none" w:sz="0" w:space="0" w:color="auto"/>
                                        <w:left w:val="none" w:sz="0" w:space="0" w:color="auto"/>
                                        <w:bottom w:val="none" w:sz="0" w:space="0" w:color="auto"/>
                                        <w:right w:val="none" w:sz="0" w:space="0" w:color="auto"/>
                                      </w:divBdr>
                                    </w:div>
                                    <w:div w:id="1811165472">
                                      <w:marLeft w:val="0"/>
                                      <w:marRight w:val="0"/>
                                      <w:marTop w:val="0"/>
                                      <w:marBottom w:val="0"/>
                                      <w:divBdr>
                                        <w:top w:val="none" w:sz="0" w:space="0" w:color="auto"/>
                                        <w:left w:val="none" w:sz="0" w:space="0" w:color="auto"/>
                                        <w:bottom w:val="none" w:sz="0" w:space="0" w:color="auto"/>
                                        <w:right w:val="none" w:sz="0" w:space="0" w:color="auto"/>
                                      </w:divBdr>
                                    </w:div>
                                    <w:div w:id="630481473">
                                      <w:marLeft w:val="0"/>
                                      <w:marRight w:val="0"/>
                                      <w:marTop w:val="0"/>
                                      <w:marBottom w:val="0"/>
                                      <w:divBdr>
                                        <w:top w:val="none" w:sz="0" w:space="0" w:color="auto"/>
                                        <w:left w:val="none" w:sz="0" w:space="0" w:color="auto"/>
                                        <w:bottom w:val="none" w:sz="0" w:space="0" w:color="auto"/>
                                        <w:right w:val="none" w:sz="0" w:space="0" w:color="auto"/>
                                      </w:divBdr>
                                    </w:div>
                                    <w:div w:id="1866206704">
                                      <w:marLeft w:val="0"/>
                                      <w:marRight w:val="0"/>
                                      <w:marTop w:val="0"/>
                                      <w:marBottom w:val="0"/>
                                      <w:divBdr>
                                        <w:top w:val="none" w:sz="0" w:space="0" w:color="auto"/>
                                        <w:left w:val="none" w:sz="0" w:space="0" w:color="auto"/>
                                        <w:bottom w:val="none" w:sz="0" w:space="0" w:color="auto"/>
                                        <w:right w:val="none" w:sz="0" w:space="0" w:color="auto"/>
                                      </w:divBdr>
                                    </w:div>
                                    <w:div w:id="781606740">
                                      <w:marLeft w:val="0"/>
                                      <w:marRight w:val="0"/>
                                      <w:marTop w:val="0"/>
                                      <w:marBottom w:val="0"/>
                                      <w:divBdr>
                                        <w:top w:val="none" w:sz="0" w:space="0" w:color="auto"/>
                                        <w:left w:val="none" w:sz="0" w:space="0" w:color="auto"/>
                                        <w:bottom w:val="none" w:sz="0" w:space="0" w:color="auto"/>
                                        <w:right w:val="none" w:sz="0" w:space="0" w:color="auto"/>
                                      </w:divBdr>
                                    </w:div>
                                    <w:div w:id="113825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097820">
                  <w:marLeft w:val="0"/>
                  <w:marRight w:val="0"/>
                  <w:marTop w:val="0"/>
                  <w:marBottom w:val="0"/>
                  <w:divBdr>
                    <w:top w:val="none" w:sz="0" w:space="0" w:color="auto"/>
                    <w:left w:val="none" w:sz="0" w:space="0" w:color="auto"/>
                    <w:bottom w:val="none" w:sz="0" w:space="0" w:color="auto"/>
                    <w:right w:val="none" w:sz="0" w:space="0" w:color="auto"/>
                  </w:divBdr>
                  <w:divsChild>
                    <w:div w:id="1632516558">
                      <w:marLeft w:val="0"/>
                      <w:marRight w:val="0"/>
                      <w:marTop w:val="0"/>
                      <w:marBottom w:val="0"/>
                      <w:divBdr>
                        <w:top w:val="none" w:sz="0" w:space="0" w:color="auto"/>
                        <w:left w:val="none" w:sz="0" w:space="0" w:color="auto"/>
                        <w:bottom w:val="none" w:sz="0" w:space="0" w:color="auto"/>
                        <w:right w:val="none" w:sz="0" w:space="0" w:color="auto"/>
                      </w:divBdr>
                    </w:div>
                    <w:div w:id="818572560">
                      <w:marLeft w:val="0"/>
                      <w:marRight w:val="0"/>
                      <w:marTop w:val="0"/>
                      <w:marBottom w:val="0"/>
                      <w:divBdr>
                        <w:top w:val="none" w:sz="0" w:space="0" w:color="auto"/>
                        <w:left w:val="none" w:sz="0" w:space="0" w:color="auto"/>
                        <w:bottom w:val="none" w:sz="0" w:space="0" w:color="auto"/>
                        <w:right w:val="none" w:sz="0" w:space="0" w:color="auto"/>
                      </w:divBdr>
                      <w:divsChild>
                        <w:div w:id="188761801">
                          <w:marLeft w:val="0"/>
                          <w:marRight w:val="0"/>
                          <w:marTop w:val="0"/>
                          <w:marBottom w:val="0"/>
                          <w:divBdr>
                            <w:top w:val="none" w:sz="0" w:space="0" w:color="auto"/>
                            <w:left w:val="none" w:sz="0" w:space="0" w:color="auto"/>
                            <w:bottom w:val="none" w:sz="0" w:space="0" w:color="auto"/>
                            <w:right w:val="none" w:sz="0" w:space="0" w:color="auto"/>
                          </w:divBdr>
                          <w:divsChild>
                            <w:div w:id="772944232">
                              <w:marLeft w:val="0"/>
                              <w:marRight w:val="0"/>
                              <w:marTop w:val="0"/>
                              <w:marBottom w:val="0"/>
                              <w:divBdr>
                                <w:top w:val="none" w:sz="0" w:space="0" w:color="auto"/>
                                <w:left w:val="none" w:sz="0" w:space="0" w:color="auto"/>
                                <w:bottom w:val="none" w:sz="0" w:space="0" w:color="auto"/>
                                <w:right w:val="none" w:sz="0" w:space="0" w:color="auto"/>
                              </w:divBdr>
                              <w:divsChild>
                                <w:div w:id="1299607507">
                                  <w:marLeft w:val="0"/>
                                  <w:marRight w:val="0"/>
                                  <w:marTop w:val="0"/>
                                  <w:marBottom w:val="0"/>
                                  <w:divBdr>
                                    <w:top w:val="none" w:sz="0" w:space="0" w:color="auto"/>
                                    <w:left w:val="none" w:sz="0" w:space="0" w:color="auto"/>
                                    <w:bottom w:val="none" w:sz="0" w:space="0" w:color="auto"/>
                                    <w:right w:val="none" w:sz="0" w:space="0" w:color="auto"/>
                                  </w:divBdr>
                                  <w:divsChild>
                                    <w:div w:id="491411866">
                                      <w:marLeft w:val="0"/>
                                      <w:marRight w:val="0"/>
                                      <w:marTop w:val="0"/>
                                      <w:marBottom w:val="0"/>
                                      <w:divBdr>
                                        <w:top w:val="none" w:sz="0" w:space="0" w:color="auto"/>
                                        <w:left w:val="none" w:sz="0" w:space="0" w:color="auto"/>
                                        <w:bottom w:val="none" w:sz="0" w:space="0" w:color="auto"/>
                                        <w:right w:val="none" w:sz="0" w:space="0" w:color="auto"/>
                                      </w:divBdr>
                                    </w:div>
                                    <w:div w:id="205167">
                                      <w:marLeft w:val="0"/>
                                      <w:marRight w:val="0"/>
                                      <w:marTop w:val="0"/>
                                      <w:marBottom w:val="0"/>
                                      <w:divBdr>
                                        <w:top w:val="none" w:sz="0" w:space="0" w:color="auto"/>
                                        <w:left w:val="none" w:sz="0" w:space="0" w:color="auto"/>
                                        <w:bottom w:val="none" w:sz="0" w:space="0" w:color="auto"/>
                                        <w:right w:val="none" w:sz="0" w:space="0" w:color="auto"/>
                                      </w:divBdr>
                                    </w:div>
                                    <w:div w:id="583615329">
                                      <w:marLeft w:val="0"/>
                                      <w:marRight w:val="0"/>
                                      <w:marTop w:val="0"/>
                                      <w:marBottom w:val="0"/>
                                      <w:divBdr>
                                        <w:top w:val="none" w:sz="0" w:space="0" w:color="auto"/>
                                        <w:left w:val="none" w:sz="0" w:space="0" w:color="auto"/>
                                        <w:bottom w:val="none" w:sz="0" w:space="0" w:color="auto"/>
                                        <w:right w:val="none" w:sz="0" w:space="0" w:color="auto"/>
                                      </w:divBdr>
                                    </w:div>
                                    <w:div w:id="1874802009">
                                      <w:marLeft w:val="0"/>
                                      <w:marRight w:val="0"/>
                                      <w:marTop w:val="0"/>
                                      <w:marBottom w:val="0"/>
                                      <w:divBdr>
                                        <w:top w:val="none" w:sz="0" w:space="0" w:color="auto"/>
                                        <w:left w:val="none" w:sz="0" w:space="0" w:color="auto"/>
                                        <w:bottom w:val="none" w:sz="0" w:space="0" w:color="auto"/>
                                        <w:right w:val="none" w:sz="0" w:space="0" w:color="auto"/>
                                      </w:divBdr>
                                    </w:div>
                                    <w:div w:id="488794738">
                                      <w:marLeft w:val="0"/>
                                      <w:marRight w:val="0"/>
                                      <w:marTop w:val="0"/>
                                      <w:marBottom w:val="0"/>
                                      <w:divBdr>
                                        <w:top w:val="none" w:sz="0" w:space="0" w:color="auto"/>
                                        <w:left w:val="none" w:sz="0" w:space="0" w:color="auto"/>
                                        <w:bottom w:val="none" w:sz="0" w:space="0" w:color="auto"/>
                                        <w:right w:val="none" w:sz="0" w:space="0" w:color="auto"/>
                                      </w:divBdr>
                                    </w:div>
                                    <w:div w:id="818231106">
                                      <w:marLeft w:val="0"/>
                                      <w:marRight w:val="0"/>
                                      <w:marTop w:val="0"/>
                                      <w:marBottom w:val="0"/>
                                      <w:divBdr>
                                        <w:top w:val="none" w:sz="0" w:space="0" w:color="auto"/>
                                        <w:left w:val="none" w:sz="0" w:space="0" w:color="auto"/>
                                        <w:bottom w:val="none" w:sz="0" w:space="0" w:color="auto"/>
                                        <w:right w:val="none" w:sz="0" w:space="0" w:color="auto"/>
                                      </w:divBdr>
                                    </w:div>
                                    <w:div w:id="1858301515">
                                      <w:marLeft w:val="0"/>
                                      <w:marRight w:val="0"/>
                                      <w:marTop w:val="0"/>
                                      <w:marBottom w:val="0"/>
                                      <w:divBdr>
                                        <w:top w:val="none" w:sz="0" w:space="0" w:color="auto"/>
                                        <w:left w:val="none" w:sz="0" w:space="0" w:color="auto"/>
                                        <w:bottom w:val="none" w:sz="0" w:space="0" w:color="auto"/>
                                        <w:right w:val="none" w:sz="0" w:space="0" w:color="auto"/>
                                      </w:divBdr>
                                    </w:div>
                                    <w:div w:id="1471627226">
                                      <w:marLeft w:val="0"/>
                                      <w:marRight w:val="0"/>
                                      <w:marTop w:val="0"/>
                                      <w:marBottom w:val="0"/>
                                      <w:divBdr>
                                        <w:top w:val="none" w:sz="0" w:space="0" w:color="auto"/>
                                        <w:left w:val="none" w:sz="0" w:space="0" w:color="auto"/>
                                        <w:bottom w:val="none" w:sz="0" w:space="0" w:color="auto"/>
                                        <w:right w:val="none" w:sz="0" w:space="0" w:color="auto"/>
                                      </w:divBdr>
                                    </w:div>
                                    <w:div w:id="640040597">
                                      <w:marLeft w:val="0"/>
                                      <w:marRight w:val="0"/>
                                      <w:marTop w:val="0"/>
                                      <w:marBottom w:val="0"/>
                                      <w:divBdr>
                                        <w:top w:val="none" w:sz="0" w:space="0" w:color="auto"/>
                                        <w:left w:val="none" w:sz="0" w:space="0" w:color="auto"/>
                                        <w:bottom w:val="none" w:sz="0" w:space="0" w:color="auto"/>
                                        <w:right w:val="none" w:sz="0" w:space="0" w:color="auto"/>
                                      </w:divBdr>
                                    </w:div>
                                    <w:div w:id="186601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606663">
                  <w:marLeft w:val="0"/>
                  <w:marRight w:val="0"/>
                  <w:marTop w:val="0"/>
                  <w:marBottom w:val="0"/>
                  <w:divBdr>
                    <w:top w:val="none" w:sz="0" w:space="0" w:color="auto"/>
                    <w:left w:val="none" w:sz="0" w:space="0" w:color="auto"/>
                    <w:bottom w:val="none" w:sz="0" w:space="0" w:color="auto"/>
                    <w:right w:val="none" w:sz="0" w:space="0" w:color="auto"/>
                  </w:divBdr>
                  <w:divsChild>
                    <w:div w:id="569735593">
                      <w:marLeft w:val="0"/>
                      <w:marRight w:val="0"/>
                      <w:marTop w:val="0"/>
                      <w:marBottom w:val="0"/>
                      <w:divBdr>
                        <w:top w:val="none" w:sz="0" w:space="0" w:color="auto"/>
                        <w:left w:val="none" w:sz="0" w:space="0" w:color="auto"/>
                        <w:bottom w:val="none" w:sz="0" w:space="0" w:color="auto"/>
                        <w:right w:val="none" w:sz="0" w:space="0" w:color="auto"/>
                      </w:divBdr>
                    </w:div>
                    <w:div w:id="174997311">
                      <w:marLeft w:val="0"/>
                      <w:marRight w:val="0"/>
                      <w:marTop w:val="0"/>
                      <w:marBottom w:val="0"/>
                      <w:divBdr>
                        <w:top w:val="none" w:sz="0" w:space="0" w:color="auto"/>
                        <w:left w:val="none" w:sz="0" w:space="0" w:color="auto"/>
                        <w:bottom w:val="none" w:sz="0" w:space="0" w:color="auto"/>
                        <w:right w:val="none" w:sz="0" w:space="0" w:color="auto"/>
                      </w:divBdr>
                      <w:divsChild>
                        <w:div w:id="299307303">
                          <w:marLeft w:val="0"/>
                          <w:marRight w:val="0"/>
                          <w:marTop w:val="0"/>
                          <w:marBottom w:val="0"/>
                          <w:divBdr>
                            <w:top w:val="none" w:sz="0" w:space="0" w:color="auto"/>
                            <w:left w:val="none" w:sz="0" w:space="0" w:color="auto"/>
                            <w:bottom w:val="none" w:sz="0" w:space="0" w:color="auto"/>
                            <w:right w:val="none" w:sz="0" w:space="0" w:color="auto"/>
                          </w:divBdr>
                          <w:divsChild>
                            <w:div w:id="1768429413">
                              <w:marLeft w:val="0"/>
                              <w:marRight w:val="0"/>
                              <w:marTop w:val="0"/>
                              <w:marBottom w:val="0"/>
                              <w:divBdr>
                                <w:top w:val="none" w:sz="0" w:space="0" w:color="auto"/>
                                <w:left w:val="none" w:sz="0" w:space="0" w:color="auto"/>
                                <w:bottom w:val="none" w:sz="0" w:space="0" w:color="auto"/>
                                <w:right w:val="none" w:sz="0" w:space="0" w:color="auto"/>
                              </w:divBdr>
                              <w:divsChild>
                                <w:div w:id="2083604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347439">
                  <w:marLeft w:val="0"/>
                  <w:marRight w:val="0"/>
                  <w:marTop w:val="0"/>
                  <w:marBottom w:val="0"/>
                  <w:divBdr>
                    <w:top w:val="none" w:sz="0" w:space="0" w:color="auto"/>
                    <w:left w:val="none" w:sz="0" w:space="0" w:color="auto"/>
                    <w:bottom w:val="none" w:sz="0" w:space="0" w:color="auto"/>
                    <w:right w:val="none" w:sz="0" w:space="0" w:color="auto"/>
                  </w:divBdr>
                  <w:divsChild>
                    <w:div w:id="836773961">
                      <w:marLeft w:val="0"/>
                      <w:marRight w:val="0"/>
                      <w:marTop w:val="0"/>
                      <w:marBottom w:val="0"/>
                      <w:divBdr>
                        <w:top w:val="none" w:sz="0" w:space="0" w:color="auto"/>
                        <w:left w:val="none" w:sz="0" w:space="0" w:color="auto"/>
                        <w:bottom w:val="none" w:sz="0" w:space="0" w:color="auto"/>
                        <w:right w:val="none" w:sz="0" w:space="0" w:color="auto"/>
                      </w:divBdr>
                    </w:div>
                    <w:div w:id="563562925">
                      <w:marLeft w:val="0"/>
                      <w:marRight w:val="0"/>
                      <w:marTop w:val="0"/>
                      <w:marBottom w:val="0"/>
                      <w:divBdr>
                        <w:top w:val="none" w:sz="0" w:space="0" w:color="auto"/>
                        <w:left w:val="none" w:sz="0" w:space="0" w:color="auto"/>
                        <w:bottom w:val="none" w:sz="0" w:space="0" w:color="auto"/>
                        <w:right w:val="none" w:sz="0" w:space="0" w:color="auto"/>
                      </w:divBdr>
                      <w:divsChild>
                        <w:div w:id="1976059529">
                          <w:marLeft w:val="0"/>
                          <w:marRight w:val="0"/>
                          <w:marTop w:val="0"/>
                          <w:marBottom w:val="0"/>
                          <w:divBdr>
                            <w:top w:val="none" w:sz="0" w:space="0" w:color="auto"/>
                            <w:left w:val="none" w:sz="0" w:space="0" w:color="auto"/>
                            <w:bottom w:val="none" w:sz="0" w:space="0" w:color="auto"/>
                            <w:right w:val="none" w:sz="0" w:space="0" w:color="auto"/>
                          </w:divBdr>
                          <w:divsChild>
                            <w:div w:id="779109340">
                              <w:marLeft w:val="0"/>
                              <w:marRight w:val="0"/>
                              <w:marTop w:val="0"/>
                              <w:marBottom w:val="0"/>
                              <w:divBdr>
                                <w:top w:val="none" w:sz="0" w:space="0" w:color="auto"/>
                                <w:left w:val="none" w:sz="0" w:space="0" w:color="auto"/>
                                <w:bottom w:val="none" w:sz="0" w:space="0" w:color="auto"/>
                                <w:right w:val="none" w:sz="0" w:space="0" w:color="auto"/>
                              </w:divBdr>
                              <w:divsChild>
                                <w:div w:id="2074886787">
                                  <w:marLeft w:val="0"/>
                                  <w:marRight w:val="0"/>
                                  <w:marTop w:val="0"/>
                                  <w:marBottom w:val="0"/>
                                  <w:divBdr>
                                    <w:top w:val="none" w:sz="0" w:space="0" w:color="auto"/>
                                    <w:left w:val="none" w:sz="0" w:space="0" w:color="auto"/>
                                    <w:bottom w:val="none" w:sz="0" w:space="0" w:color="auto"/>
                                    <w:right w:val="none" w:sz="0" w:space="0" w:color="auto"/>
                                  </w:divBdr>
                                  <w:divsChild>
                                    <w:div w:id="648751680">
                                      <w:marLeft w:val="0"/>
                                      <w:marRight w:val="0"/>
                                      <w:marTop w:val="0"/>
                                      <w:marBottom w:val="0"/>
                                      <w:divBdr>
                                        <w:top w:val="none" w:sz="0" w:space="0" w:color="auto"/>
                                        <w:left w:val="none" w:sz="0" w:space="0" w:color="auto"/>
                                        <w:bottom w:val="none" w:sz="0" w:space="0" w:color="auto"/>
                                        <w:right w:val="none" w:sz="0" w:space="0" w:color="auto"/>
                                      </w:divBdr>
                                      <w:divsChild>
                                        <w:div w:id="1332760512">
                                          <w:marLeft w:val="0"/>
                                          <w:marRight w:val="0"/>
                                          <w:marTop w:val="0"/>
                                          <w:marBottom w:val="0"/>
                                          <w:divBdr>
                                            <w:top w:val="none" w:sz="0" w:space="0" w:color="auto"/>
                                            <w:left w:val="none" w:sz="0" w:space="0" w:color="auto"/>
                                            <w:bottom w:val="none" w:sz="0" w:space="0" w:color="auto"/>
                                            <w:right w:val="none" w:sz="0" w:space="0" w:color="auto"/>
                                          </w:divBdr>
                                          <w:divsChild>
                                            <w:div w:id="881750059">
                                              <w:marLeft w:val="0"/>
                                              <w:marRight w:val="0"/>
                                              <w:marTop w:val="0"/>
                                              <w:marBottom w:val="0"/>
                                              <w:divBdr>
                                                <w:top w:val="none" w:sz="0" w:space="0" w:color="auto"/>
                                                <w:left w:val="none" w:sz="0" w:space="0" w:color="auto"/>
                                                <w:bottom w:val="none" w:sz="0" w:space="0" w:color="auto"/>
                                                <w:right w:val="none" w:sz="0" w:space="0" w:color="auto"/>
                                              </w:divBdr>
                                              <w:divsChild>
                                                <w:div w:id="1566257924">
                                                  <w:marLeft w:val="0"/>
                                                  <w:marRight w:val="0"/>
                                                  <w:marTop w:val="0"/>
                                                  <w:marBottom w:val="0"/>
                                                  <w:divBdr>
                                                    <w:top w:val="none" w:sz="0" w:space="0" w:color="auto"/>
                                                    <w:left w:val="none" w:sz="0" w:space="0" w:color="auto"/>
                                                    <w:bottom w:val="none" w:sz="0" w:space="0" w:color="auto"/>
                                                    <w:right w:val="none" w:sz="0" w:space="0" w:color="auto"/>
                                                  </w:divBdr>
                                                  <w:divsChild>
                                                    <w:div w:id="422917259">
                                                      <w:marLeft w:val="0"/>
                                                      <w:marRight w:val="0"/>
                                                      <w:marTop w:val="0"/>
                                                      <w:marBottom w:val="0"/>
                                                      <w:divBdr>
                                                        <w:top w:val="none" w:sz="0" w:space="0" w:color="auto"/>
                                                        <w:left w:val="none" w:sz="0" w:space="0" w:color="auto"/>
                                                        <w:bottom w:val="none" w:sz="0" w:space="0" w:color="auto"/>
                                                        <w:right w:val="none" w:sz="0" w:space="0" w:color="auto"/>
                                                      </w:divBdr>
                                                    </w:div>
                                                  </w:divsChild>
                                                </w:div>
                                                <w:div w:id="1134254441">
                                                  <w:marLeft w:val="0"/>
                                                  <w:marRight w:val="0"/>
                                                  <w:marTop w:val="0"/>
                                                  <w:marBottom w:val="0"/>
                                                  <w:divBdr>
                                                    <w:top w:val="none" w:sz="0" w:space="0" w:color="auto"/>
                                                    <w:left w:val="none" w:sz="0" w:space="0" w:color="auto"/>
                                                    <w:bottom w:val="none" w:sz="0" w:space="0" w:color="auto"/>
                                                    <w:right w:val="none" w:sz="0" w:space="0" w:color="auto"/>
                                                  </w:divBdr>
                                                  <w:divsChild>
                                                    <w:div w:id="862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6947508">
                  <w:marLeft w:val="0"/>
                  <w:marRight w:val="0"/>
                  <w:marTop w:val="0"/>
                  <w:marBottom w:val="0"/>
                  <w:divBdr>
                    <w:top w:val="none" w:sz="0" w:space="0" w:color="auto"/>
                    <w:left w:val="none" w:sz="0" w:space="0" w:color="auto"/>
                    <w:bottom w:val="none" w:sz="0" w:space="0" w:color="auto"/>
                    <w:right w:val="none" w:sz="0" w:space="0" w:color="auto"/>
                  </w:divBdr>
                  <w:divsChild>
                    <w:div w:id="838931744">
                      <w:marLeft w:val="0"/>
                      <w:marRight w:val="0"/>
                      <w:marTop w:val="0"/>
                      <w:marBottom w:val="0"/>
                      <w:divBdr>
                        <w:top w:val="none" w:sz="0" w:space="0" w:color="auto"/>
                        <w:left w:val="none" w:sz="0" w:space="0" w:color="auto"/>
                        <w:bottom w:val="none" w:sz="0" w:space="0" w:color="auto"/>
                        <w:right w:val="none" w:sz="0" w:space="0" w:color="auto"/>
                      </w:divBdr>
                    </w:div>
                    <w:div w:id="337074389">
                      <w:marLeft w:val="0"/>
                      <w:marRight w:val="0"/>
                      <w:marTop w:val="0"/>
                      <w:marBottom w:val="0"/>
                      <w:divBdr>
                        <w:top w:val="none" w:sz="0" w:space="0" w:color="auto"/>
                        <w:left w:val="none" w:sz="0" w:space="0" w:color="auto"/>
                        <w:bottom w:val="none" w:sz="0" w:space="0" w:color="auto"/>
                        <w:right w:val="none" w:sz="0" w:space="0" w:color="auto"/>
                      </w:divBdr>
                      <w:divsChild>
                        <w:div w:id="732702289">
                          <w:marLeft w:val="0"/>
                          <w:marRight w:val="0"/>
                          <w:marTop w:val="0"/>
                          <w:marBottom w:val="0"/>
                          <w:divBdr>
                            <w:top w:val="none" w:sz="0" w:space="0" w:color="auto"/>
                            <w:left w:val="none" w:sz="0" w:space="0" w:color="auto"/>
                            <w:bottom w:val="none" w:sz="0" w:space="0" w:color="auto"/>
                            <w:right w:val="none" w:sz="0" w:space="0" w:color="auto"/>
                          </w:divBdr>
                          <w:divsChild>
                            <w:div w:id="303852439">
                              <w:marLeft w:val="0"/>
                              <w:marRight w:val="0"/>
                              <w:marTop w:val="0"/>
                              <w:marBottom w:val="0"/>
                              <w:divBdr>
                                <w:top w:val="none" w:sz="0" w:space="0" w:color="auto"/>
                                <w:left w:val="none" w:sz="0" w:space="0" w:color="auto"/>
                                <w:bottom w:val="none" w:sz="0" w:space="0" w:color="auto"/>
                                <w:right w:val="none" w:sz="0" w:space="0" w:color="auto"/>
                              </w:divBdr>
                              <w:divsChild>
                                <w:div w:id="1429498137">
                                  <w:marLeft w:val="0"/>
                                  <w:marRight w:val="0"/>
                                  <w:marTop w:val="0"/>
                                  <w:marBottom w:val="0"/>
                                  <w:divBdr>
                                    <w:top w:val="none" w:sz="0" w:space="0" w:color="auto"/>
                                    <w:left w:val="none" w:sz="0" w:space="0" w:color="auto"/>
                                    <w:bottom w:val="none" w:sz="0" w:space="0" w:color="auto"/>
                                    <w:right w:val="none" w:sz="0" w:space="0" w:color="auto"/>
                                  </w:divBdr>
                                </w:div>
                              </w:divsChild>
                            </w:div>
                            <w:div w:id="564225489">
                              <w:marLeft w:val="0"/>
                              <w:marRight w:val="0"/>
                              <w:marTop w:val="0"/>
                              <w:marBottom w:val="0"/>
                              <w:divBdr>
                                <w:top w:val="none" w:sz="0" w:space="0" w:color="auto"/>
                                <w:left w:val="none" w:sz="0" w:space="0" w:color="auto"/>
                                <w:bottom w:val="none" w:sz="0" w:space="0" w:color="auto"/>
                                <w:right w:val="none" w:sz="0" w:space="0" w:color="auto"/>
                              </w:divBdr>
                              <w:divsChild>
                                <w:div w:id="9734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415034">
                  <w:marLeft w:val="0"/>
                  <w:marRight w:val="0"/>
                  <w:marTop w:val="0"/>
                  <w:marBottom w:val="0"/>
                  <w:divBdr>
                    <w:top w:val="none" w:sz="0" w:space="0" w:color="auto"/>
                    <w:left w:val="none" w:sz="0" w:space="0" w:color="auto"/>
                    <w:bottom w:val="none" w:sz="0" w:space="0" w:color="auto"/>
                    <w:right w:val="none" w:sz="0" w:space="0" w:color="auto"/>
                  </w:divBdr>
                </w:div>
                <w:div w:id="508327776">
                  <w:marLeft w:val="0"/>
                  <w:marRight w:val="0"/>
                  <w:marTop w:val="0"/>
                  <w:marBottom w:val="0"/>
                  <w:divBdr>
                    <w:top w:val="none" w:sz="0" w:space="0" w:color="auto"/>
                    <w:left w:val="none" w:sz="0" w:space="0" w:color="auto"/>
                    <w:bottom w:val="none" w:sz="0" w:space="0" w:color="auto"/>
                    <w:right w:val="none" w:sz="0" w:space="0" w:color="auto"/>
                  </w:divBdr>
                  <w:divsChild>
                    <w:div w:id="1470974008">
                      <w:marLeft w:val="0"/>
                      <w:marRight w:val="0"/>
                      <w:marTop w:val="0"/>
                      <w:marBottom w:val="0"/>
                      <w:divBdr>
                        <w:top w:val="none" w:sz="0" w:space="0" w:color="auto"/>
                        <w:left w:val="none" w:sz="0" w:space="0" w:color="auto"/>
                        <w:bottom w:val="none" w:sz="0" w:space="0" w:color="auto"/>
                        <w:right w:val="none" w:sz="0" w:space="0" w:color="auto"/>
                      </w:divBdr>
                      <w:divsChild>
                        <w:div w:id="68424808">
                          <w:marLeft w:val="0"/>
                          <w:marRight w:val="0"/>
                          <w:marTop w:val="0"/>
                          <w:marBottom w:val="0"/>
                          <w:divBdr>
                            <w:top w:val="none" w:sz="0" w:space="0" w:color="auto"/>
                            <w:left w:val="none" w:sz="0" w:space="0" w:color="auto"/>
                            <w:bottom w:val="none" w:sz="0" w:space="0" w:color="auto"/>
                            <w:right w:val="none" w:sz="0" w:space="0" w:color="auto"/>
                          </w:divBdr>
                          <w:divsChild>
                            <w:div w:id="254168536">
                              <w:marLeft w:val="0"/>
                              <w:marRight w:val="0"/>
                              <w:marTop w:val="0"/>
                              <w:marBottom w:val="0"/>
                              <w:divBdr>
                                <w:top w:val="none" w:sz="0" w:space="0" w:color="auto"/>
                                <w:left w:val="none" w:sz="0" w:space="0" w:color="auto"/>
                                <w:bottom w:val="none" w:sz="0" w:space="0" w:color="auto"/>
                                <w:right w:val="none" w:sz="0" w:space="0" w:color="auto"/>
                              </w:divBdr>
                              <w:divsChild>
                                <w:div w:id="788671284">
                                  <w:marLeft w:val="0"/>
                                  <w:marRight w:val="0"/>
                                  <w:marTop w:val="0"/>
                                  <w:marBottom w:val="0"/>
                                  <w:divBdr>
                                    <w:top w:val="none" w:sz="0" w:space="0" w:color="auto"/>
                                    <w:left w:val="none" w:sz="0" w:space="0" w:color="auto"/>
                                    <w:bottom w:val="none" w:sz="0" w:space="0" w:color="auto"/>
                                    <w:right w:val="none" w:sz="0" w:space="0" w:color="auto"/>
                                  </w:divBdr>
                                  <w:divsChild>
                                    <w:div w:id="647904705">
                                      <w:marLeft w:val="0"/>
                                      <w:marRight w:val="0"/>
                                      <w:marTop w:val="0"/>
                                      <w:marBottom w:val="0"/>
                                      <w:divBdr>
                                        <w:top w:val="none" w:sz="0" w:space="0" w:color="auto"/>
                                        <w:left w:val="none" w:sz="0" w:space="0" w:color="auto"/>
                                        <w:bottom w:val="none" w:sz="0" w:space="0" w:color="auto"/>
                                        <w:right w:val="none" w:sz="0" w:space="0" w:color="auto"/>
                                      </w:divBdr>
                                      <w:divsChild>
                                        <w:div w:id="891769060">
                                          <w:marLeft w:val="0"/>
                                          <w:marRight w:val="0"/>
                                          <w:marTop w:val="0"/>
                                          <w:marBottom w:val="0"/>
                                          <w:divBdr>
                                            <w:top w:val="none" w:sz="0" w:space="0" w:color="auto"/>
                                            <w:left w:val="none" w:sz="0" w:space="0" w:color="auto"/>
                                            <w:bottom w:val="none" w:sz="0" w:space="0" w:color="auto"/>
                                            <w:right w:val="none" w:sz="0" w:space="0" w:color="auto"/>
                                          </w:divBdr>
                                        </w:div>
                                        <w:div w:id="1458135265">
                                          <w:marLeft w:val="0"/>
                                          <w:marRight w:val="0"/>
                                          <w:marTop w:val="0"/>
                                          <w:marBottom w:val="0"/>
                                          <w:divBdr>
                                            <w:top w:val="none" w:sz="0" w:space="0" w:color="auto"/>
                                            <w:left w:val="none" w:sz="0" w:space="0" w:color="auto"/>
                                            <w:bottom w:val="none" w:sz="0" w:space="0" w:color="auto"/>
                                            <w:right w:val="none" w:sz="0" w:space="0" w:color="auto"/>
                                          </w:divBdr>
                                        </w:div>
                                        <w:div w:id="1020740992">
                                          <w:marLeft w:val="0"/>
                                          <w:marRight w:val="0"/>
                                          <w:marTop w:val="0"/>
                                          <w:marBottom w:val="0"/>
                                          <w:divBdr>
                                            <w:top w:val="none" w:sz="0" w:space="0" w:color="auto"/>
                                            <w:left w:val="none" w:sz="0" w:space="0" w:color="auto"/>
                                            <w:bottom w:val="none" w:sz="0" w:space="0" w:color="auto"/>
                                            <w:right w:val="none" w:sz="0" w:space="0" w:color="auto"/>
                                          </w:divBdr>
                                        </w:div>
                                        <w:div w:id="1697269720">
                                          <w:marLeft w:val="0"/>
                                          <w:marRight w:val="0"/>
                                          <w:marTop w:val="0"/>
                                          <w:marBottom w:val="0"/>
                                          <w:divBdr>
                                            <w:top w:val="none" w:sz="0" w:space="0" w:color="auto"/>
                                            <w:left w:val="none" w:sz="0" w:space="0" w:color="auto"/>
                                            <w:bottom w:val="none" w:sz="0" w:space="0" w:color="auto"/>
                                            <w:right w:val="none" w:sz="0" w:space="0" w:color="auto"/>
                                          </w:divBdr>
                                        </w:div>
                                        <w:div w:id="76704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0608187">
          <w:marLeft w:val="0"/>
          <w:marRight w:val="0"/>
          <w:marTop w:val="0"/>
          <w:marBottom w:val="0"/>
          <w:divBdr>
            <w:top w:val="none" w:sz="0" w:space="0" w:color="auto"/>
            <w:left w:val="none" w:sz="0" w:space="0" w:color="auto"/>
            <w:bottom w:val="none" w:sz="0" w:space="0" w:color="auto"/>
            <w:right w:val="none" w:sz="0" w:space="0" w:color="auto"/>
          </w:divBdr>
          <w:divsChild>
            <w:div w:id="597561475">
              <w:marLeft w:val="0"/>
              <w:marRight w:val="0"/>
              <w:marTop w:val="0"/>
              <w:marBottom w:val="0"/>
              <w:divBdr>
                <w:top w:val="none" w:sz="0" w:space="0" w:color="auto"/>
                <w:left w:val="none" w:sz="0" w:space="0" w:color="auto"/>
                <w:bottom w:val="none" w:sz="0" w:space="0" w:color="auto"/>
                <w:right w:val="none" w:sz="0" w:space="0" w:color="auto"/>
              </w:divBdr>
              <w:divsChild>
                <w:div w:id="158931160">
                  <w:marLeft w:val="0"/>
                  <w:marRight w:val="0"/>
                  <w:marTop w:val="0"/>
                  <w:marBottom w:val="0"/>
                  <w:divBdr>
                    <w:top w:val="none" w:sz="0" w:space="0" w:color="auto"/>
                    <w:left w:val="none" w:sz="0" w:space="0" w:color="auto"/>
                    <w:bottom w:val="none" w:sz="0" w:space="0" w:color="auto"/>
                    <w:right w:val="none" w:sz="0" w:space="0" w:color="auto"/>
                  </w:divBdr>
                  <w:divsChild>
                    <w:div w:id="677393809">
                      <w:marLeft w:val="0"/>
                      <w:marRight w:val="0"/>
                      <w:marTop w:val="0"/>
                      <w:marBottom w:val="0"/>
                      <w:divBdr>
                        <w:top w:val="none" w:sz="0" w:space="0" w:color="auto"/>
                        <w:left w:val="none" w:sz="0" w:space="0" w:color="auto"/>
                        <w:bottom w:val="none" w:sz="0" w:space="0" w:color="auto"/>
                        <w:right w:val="none" w:sz="0" w:space="0" w:color="auto"/>
                      </w:divBdr>
                      <w:divsChild>
                        <w:div w:id="187742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yandex.ru/count/0mGBZfUfuD040000ZhBSE-G4NVQL0fi1RaCh0OY-ipiW0OcQWpMOI9slGyS5dBnNXzy4bgJSswAQhTzaKfAl-0mrfX6AfqDK6gMQoQwHlC6FamQFjRpZBmIVlHh_3WcJZmYPQOkpjseF0KACe9ll0Q2WlP02fu8PgA3Sto-ai000G1f_3W00?test-tag=1090716225" TargetMode="External"/><Relationship Id="rId13" Type="http://schemas.openxmlformats.org/officeDocument/2006/relationships/hyperlink" Target="http://an.yandex.ru/count/0mGBZW9TgzK40000ZhBSE-G4NVQL0fi1RaCh0JE8ijK780A9gnKoE9X8dQEgTWQSl5U7tmIMfDpRefgjtsHIag58coIc8Ogc2LqMfP1jwP6ymO-J1e-rlECl19-z6lyE2PEF29bfYwXyMEj2Z90htg2WUw41fuWJgALZwJEai000G1f_3W00?test-tag=109071622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an.yandex.ru/count/0mGBZgs_miG40000ZhBSE-G4NVQL0fi1RaCh0JE8ijK780A9gnKoE9X8dQEgTWQSl5U7tmIMfDpRefgjtsHIag58coIc8Ogc2LqMfP1jwP6ymO-J1e-rlECl19-z6lyE2PEF29bfYwvxMEj2Z90htg2WUw41fuWJgALZwJEai000G1f_3W00?test-tag=10907162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rect.yandex.ru/?partner" TargetMode="External"/><Relationship Id="rId11" Type="http://schemas.openxmlformats.org/officeDocument/2006/relationships/image" Target="media/image3.png"/><Relationship Id="rId5" Type="http://schemas.openxmlformats.org/officeDocument/2006/relationships/hyperlink" Target="http://direct.yandex.ru/search?from=http://www.hr-portal.ru/article/mezhdunarodnyi-hr-standart-sa-80001997sotsialnaya-otvetstvennost%25C2%25BB&amp;ref-page=1973" TargetMode="External"/><Relationship Id="rId15" Type="http://schemas.openxmlformats.org/officeDocument/2006/relationships/theme" Target="theme/theme1.xml"/><Relationship Id="rId10" Type="http://schemas.openxmlformats.org/officeDocument/2006/relationships/hyperlink" Target="http://an.yandex.ru/count/0mGBZdOm4Bm40000ZhBSE-G4NVQL0fi1RaCh0JA8j4qmG069b7qFc4YTg5CV1foyLuVV19QatDkYcfLnNfAl1zSdfXEAe6x23wMQHzsHlC6FamQFivczeWgVkqmw_WIJZmYPQOkcFy6eGeoWUw41eA0gxG6dW2Eee5V44QIm00106duE?test-tag=1090716225"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2831</Words>
  <Characters>16140</Characters>
  <Application>Microsoft Office Word</Application>
  <DocSecurity>0</DocSecurity>
  <Lines>134</Lines>
  <Paragraphs>37</Paragraphs>
  <ScaleCrop>false</ScaleCrop>
  <Company>Home</Company>
  <LinksUpToDate>false</LinksUpToDate>
  <CharactersWithSpaces>18934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dcterms:created xsi:type="dcterms:W3CDTF">2011-08-11T11:31:00Z</dcterms:created>
  <dcterms:modified xsi:type="dcterms:W3CDTF">2011-08-11T11:33:00Z</dcterms:modified>
</cp:coreProperties>
</file>